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A5163" w14:textId="77777777" w:rsidR="00770C46" w:rsidRPr="00F85411" w:rsidRDefault="00770C46" w:rsidP="00770C46">
      <w:pPr>
        <w:spacing w:after="0" w:line="240" w:lineRule="auto"/>
        <w:jc w:val="center"/>
        <w:rPr>
          <w:rFonts w:ascii="Times New Roman" w:eastAsia="Times New Roman" w:hAnsi="Times New Roman"/>
          <w:sz w:val="28"/>
          <w:szCs w:val="28"/>
          <w:lang w:eastAsia="ru-RU"/>
        </w:rPr>
      </w:pPr>
      <w:bookmarkStart w:id="0" w:name="_Toc26984284"/>
      <w:r w:rsidRPr="00F85411">
        <w:rPr>
          <w:rFonts w:ascii="Times New Roman" w:eastAsia="Times New Roman" w:hAnsi="Times New Roman"/>
          <w:sz w:val="28"/>
          <w:szCs w:val="28"/>
          <w:lang w:eastAsia="ru-RU"/>
        </w:rPr>
        <w:t xml:space="preserve">Федеральное государственное образовательное бюджетное </w:t>
      </w:r>
    </w:p>
    <w:p w14:paraId="304138E7" w14:textId="77777777" w:rsidR="00770C46" w:rsidRPr="00F85411" w:rsidRDefault="00770C46" w:rsidP="00770C46">
      <w:pPr>
        <w:spacing w:after="0" w:line="240" w:lineRule="auto"/>
        <w:jc w:val="center"/>
        <w:rPr>
          <w:rFonts w:ascii="Times New Roman" w:eastAsia="Times New Roman" w:hAnsi="Times New Roman"/>
          <w:sz w:val="28"/>
          <w:szCs w:val="28"/>
          <w:lang w:eastAsia="ru-RU"/>
        </w:rPr>
      </w:pPr>
      <w:r w:rsidRPr="00F85411">
        <w:rPr>
          <w:rFonts w:ascii="Times New Roman" w:eastAsia="Times New Roman" w:hAnsi="Times New Roman"/>
          <w:sz w:val="28"/>
          <w:szCs w:val="28"/>
          <w:lang w:eastAsia="ru-RU"/>
        </w:rPr>
        <w:t>учреждение высшего образования</w:t>
      </w:r>
    </w:p>
    <w:p w14:paraId="5130CC03" w14:textId="77777777" w:rsidR="00770C46" w:rsidRPr="00F85411" w:rsidRDefault="00770C46" w:rsidP="00770C46">
      <w:pPr>
        <w:spacing w:after="0" w:line="240" w:lineRule="auto"/>
        <w:jc w:val="center"/>
        <w:rPr>
          <w:rFonts w:ascii="Times New Roman" w:eastAsia="Times New Roman" w:hAnsi="Times New Roman"/>
          <w:b/>
          <w:bCs/>
          <w:caps/>
          <w:sz w:val="28"/>
          <w:szCs w:val="28"/>
          <w:lang w:eastAsia="ru-RU"/>
        </w:rPr>
      </w:pPr>
      <w:r w:rsidRPr="00F85411">
        <w:rPr>
          <w:rFonts w:ascii="Times New Roman" w:eastAsia="Times New Roman" w:hAnsi="Times New Roman"/>
          <w:b/>
          <w:bCs/>
          <w:caps/>
          <w:sz w:val="28"/>
          <w:szCs w:val="28"/>
          <w:lang w:eastAsia="ru-RU"/>
        </w:rPr>
        <w:t>«Финансовый университет при Правительстве</w:t>
      </w:r>
    </w:p>
    <w:p w14:paraId="580F5D9D" w14:textId="77777777" w:rsidR="00770C46" w:rsidRPr="00F85411" w:rsidRDefault="00770C46" w:rsidP="00770C46">
      <w:pPr>
        <w:spacing w:after="0" w:line="240" w:lineRule="auto"/>
        <w:jc w:val="center"/>
        <w:rPr>
          <w:rFonts w:ascii="Times New Roman" w:eastAsia="Times New Roman" w:hAnsi="Times New Roman"/>
          <w:b/>
          <w:bCs/>
          <w:caps/>
          <w:sz w:val="28"/>
          <w:szCs w:val="28"/>
          <w:lang w:eastAsia="ru-RU"/>
        </w:rPr>
      </w:pPr>
      <w:r w:rsidRPr="00F85411">
        <w:rPr>
          <w:rFonts w:ascii="Times New Roman" w:eastAsia="Times New Roman" w:hAnsi="Times New Roman"/>
          <w:b/>
          <w:bCs/>
          <w:caps/>
          <w:sz w:val="28"/>
          <w:szCs w:val="28"/>
          <w:lang w:eastAsia="ru-RU"/>
        </w:rPr>
        <w:t>Российской Федерации»</w:t>
      </w:r>
    </w:p>
    <w:p w14:paraId="608737A9" w14:textId="77777777" w:rsidR="00770C46" w:rsidRPr="00F85411" w:rsidRDefault="00770C46" w:rsidP="00770C46">
      <w:pPr>
        <w:spacing w:after="0" w:line="240" w:lineRule="auto"/>
        <w:jc w:val="center"/>
        <w:rPr>
          <w:rFonts w:ascii="Times New Roman" w:eastAsia="Times New Roman" w:hAnsi="Times New Roman"/>
          <w:b/>
          <w:bCs/>
          <w:sz w:val="28"/>
          <w:szCs w:val="28"/>
          <w:lang w:eastAsia="ru-RU"/>
        </w:rPr>
      </w:pPr>
      <w:r w:rsidRPr="00F85411">
        <w:rPr>
          <w:rFonts w:ascii="Times New Roman" w:eastAsia="Times New Roman" w:hAnsi="Times New Roman"/>
          <w:b/>
          <w:bCs/>
          <w:sz w:val="28"/>
          <w:szCs w:val="28"/>
          <w:lang w:eastAsia="ru-RU"/>
        </w:rPr>
        <w:t>(Финансовый университет)</w:t>
      </w:r>
    </w:p>
    <w:p w14:paraId="3E6F3040" w14:textId="77777777" w:rsidR="00770C46" w:rsidRPr="00F85411" w:rsidRDefault="00770C46" w:rsidP="00770C46">
      <w:pPr>
        <w:spacing w:after="0" w:line="240" w:lineRule="auto"/>
        <w:jc w:val="center"/>
        <w:rPr>
          <w:rFonts w:ascii="Times New Roman" w:eastAsia="Times New Roman" w:hAnsi="Times New Roman"/>
          <w:sz w:val="28"/>
          <w:szCs w:val="28"/>
          <w:lang w:eastAsia="ru-RU"/>
        </w:rPr>
      </w:pPr>
    </w:p>
    <w:p w14:paraId="3401B249" w14:textId="13CCCBC8" w:rsidR="00770C46" w:rsidRPr="00F85411" w:rsidRDefault="00770C46" w:rsidP="00770C46">
      <w:pPr>
        <w:spacing w:after="0" w:line="240" w:lineRule="auto"/>
        <w:jc w:val="center"/>
        <w:rPr>
          <w:rFonts w:ascii="Times New Roman" w:eastAsia="Times New Roman" w:hAnsi="Times New Roman"/>
          <w:b/>
          <w:sz w:val="28"/>
          <w:szCs w:val="28"/>
          <w:lang w:eastAsia="ru-RU"/>
        </w:rPr>
      </w:pPr>
      <w:r w:rsidRPr="00F85411">
        <w:rPr>
          <w:rFonts w:ascii="Times New Roman" w:eastAsia="Times New Roman" w:hAnsi="Times New Roman"/>
          <w:b/>
          <w:sz w:val="28"/>
          <w:szCs w:val="28"/>
          <w:lang w:eastAsia="ru-RU"/>
        </w:rPr>
        <w:t>Департамент корпоративных финансов и корпоративного управления</w:t>
      </w:r>
    </w:p>
    <w:p w14:paraId="40216A78" w14:textId="77777777" w:rsidR="00770C46" w:rsidRPr="00F85411" w:rsidRDefault="00770C46" w:rsidP="00770C46">
      <w:pPr>
        <w:spacing w:after="0" w:line="240" w:lineRule="auto"/>
        <w:jc w:val="center"/>
        <w:rPr>
          <w:rFonts w:ascii="Times New Roman" w:eastAsia="Times New Roman" w:hAnsi="Times New Roman"/>
          <w:b/>
          <w:sz w:val="28"/>
          <w:szCs w:val="28"/>
          <w:lang w:eastAsia="ru-RU"/>
        </w:rPr>
      </w:pPr>
    </w:p>
    <w:p w14:paraId="5CFE502A" w14:textId="77777777" w:rsidR="00770C46" w:rsidRPr="00F85411" w:rsidRDefault="00770C46" w:rsidP="00770C46">
      <w:pPr>
        <w:spacing w:after="0" w:line="240" w:lineRule="auto"/>
        <w:jc w:val="center"/>
        <w:rPr>
          <w:rFonts w:ascii="Times New Roman" w:eastAsia="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3E543A" w:rsidRPr="002C2F2C" w14:paraId="5135070F" w14:textId="77777777" w:rsidTr="003E543A">
        <w:tc>
          <w:tcPr>
            <w:tcW w:w="5070" w:type="dxa"/>
            <w:shd w:val="clear" w:color="auto" w:fill="auto"/>
          </w:tcPr>
          <w:p w14:paraId="4B1F939B" w14:textId="6730EA49" w:rsidR="003E543A" w:rsidRPr="002C2F2C" w:rsidRDefault="003E543A" w:rsidP="003E543A">
            <w:pPr>
              <w:spacing w:after="0" w:line="240" w:lineRule="auto"/>
              <w:rPr>
                <w:rFonts w:ascii="Times New Roman" w:hAnsi="Times New Roman"/>
                <w:sz w:val="28"/>
              </w:rPr>
            </w:pPr>
          </w:p>
        </w:tc>
        <w:tc>
          <w:tcPr>
            <w:tcW w:w="4784" w:type="dxa"/>
            <w:shd w:val="clear" w:color="auto" w:fill="auto"/>
          </w:tcPr>
          <w:p w14:paraId="156E72D5" w14:textId="77777777" w:rsidR="003E543A" w:rsidRPr="002C2F2C" w:rsidRDefault="003E543A" w:rsidP="003E543A">
            <w:pPr>
              <w:widowControl w:val="0"/>
              <w:autoSpaceDE w:val="0"/>
              <w:autoSpaceDN w:val="0"/>
              <w:adjustRightInd w:val="0"/>
              <w:spacing w:after="0" w:line="240" w:lineRule="auto"/>
              <w:rPr>
                <w:rFonts w:ascii="Times New Roman" w:hAnsi="Times New Roman"/>
                <w:sz w:val="28"/>
                <w:szCs w:val="28"/>
              </w:rPr>
            </w:pPr>
            <w:r w:rsidRPr="002C2F2C">
              <w:rPr>
                <w:rFonts w:ascii="Times New Roman" w:hAnsi="Times New Roman"/>
                <w:sz w:val="28"/>
                <w:szCs w:val="28"/>
              </w:rPr>
              <w:t xml:space="preserve">УТВЕРЖДАЮ </w:t>
            </w:r>
          </w:p>
          <w:p w14:paraId="493820D5" w14:textId="77777777" w:rsidR="003E543A" w:rsidRPr="002C2F2C" w:rsidRDefault="003E543A" w:rsidP="003E543A">
            <w:pPr>
              <w:widowControl w:val="0"/>
              <w:autoSpaceDE w:val="0"/>
              <w:autoSpaceDN w:val="0"/>
              <w:adjustRightInd w:val="0"/>
              <w:spacing w:after="0" w:line="240" w:lineRule="auto"/>
              <w:rPr>
                <w:rFonts w:ascii="Times New Roman" w:hAnsi="Times New Roman"/>
                <w:color w:val="000000"/>
                <w:sz w:val="28"/>
                <w:szCs w:val="28"/>
              </w:rPr>
            </w:pPr>
            <w:r w:rsidRPr="002C2F2C">
              <w:rPr>
                <w:rFonts w:ascii="Times New Roman" w:hAnsi="Times New Roman"/>
                <w:color w:val="000000"/>
                <w:sz w:val="28"/>
                <w:szCs w:val="28"/>
              </w:rPr>
              <w:t xml:space="preserve">Проректор по учебной </w:t>
            </w:r>
          </w:p>
          <w:p w14:paraId="095061DA" w14:textId="77777777" w:rsidR="003E543A" w:rsidRPr="002C2F2C" w:rsidRDefault="003E543A" w:rsidP="003E543A">
            <w:pPr>
              <w:widowControl w:val="0"/>
              <w:autoSpaceDE w:val="0"/>
              <w:autoSpaceDN w:val="0"/>
              <w:adjustRightInd w:val="0"/>
              <w:spacing w:after="0" w:line="240" w:lineRule="auto"/>
              <w:rPr>
                <w:rFonts w:ascii="Times New Roman" w:hAnsi="Times New Roman"/>
                <w:color w:val="000000"/>
                <w:sz w:val="28"/>
                <w:szCs w:val="28"/>
              </w:rPr>
            </w:pPr>
            <w:r w:rsidRPr="002C2F2C">
              <w:rPr>
                <w:rFonts w:ascii="Times New Roman" w:hAnsi="Times New Roman"/>
                <w:color w:val="000000"/>
                <w:sz w:val="28"/>
                <w:szCs w:val="28"/>
              </w:rPr>
              <w:t>и методической работе</w:t>
            </w:r>
          </w:p>
          <w:p w14:paraId="3B15C0C3" w14:textId="77777777" w:rsidR="003E543A" w:rsidRPr="002C2F2C" w:rsidRDefault="003E543A" w:rsidP="003E543A">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p>
          <w:p w14:paraId="4C90DC92" w14:textId="77777777" w:rsidR="003E543A" w:rsidRPr="002C2F2C" w:rsidRDefault="003E543A" w:rsidP="003E543A">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________________</w:t>
            </w:r>
            <w:r w:rsidRPr="002C2F2C">
              <w:rPr>
                <w:rFonts w:ascii="Times New Roman" w:hAnsi="Times New Roman"/>
                <w:color w:val="000000"/>
                <w:sz w:val="28"/>
                <w:szCs w:val="28"/>
              </w:rPr>
              <w:t>Е.А. Каменева</w:t>
            </w:r>
          </w:p>
          <w:p w14:paraId="6C6A9DCF" w14:textId="64A02DAF" w:rsidR="003E543A" w:rsidRPr="002C2F2C" w:rsidRDefault="00A803A2" w:rsidP="00A803A2">
            <w:pPr>
              <w:spacing w:after="0" w:line="240" w:lineRule="auto"/>
              <w:jc w:val="center"/>
              <w:rPr>
                <w:rFonts w:ascii="Times New Roman" w:hAnsi="Times New Roman"/>
                <w:sz w:val="28"/>
                <w:szCs w:val="28"/>
              </w:rPr>
            </w:pPr>
            <w:r>
              <w:rPr>
                <w:rFonts w:ascii="Times New Roman" w:hAnsi="Times New Roman"/>
                <w:sz w:val="28"/>
                <w:szCs w:val="28"/>
              </w:rPr>
              <w:t>23.12.</w:t>
            </w:r>
            <w:bookmarkStart w:id="1" w:name="_GoBack"/>
            <w:bookmarkEnd w:id="1"/>
            <w:r w:rsidR="003E543A" w:rsidRPr="002C2F2C">
              <w:rPr>
                <w:rFonts w:ascii="Times New Roman" w:hAnsi="Times New Roman"/>
                <w:sz w:val="28"/>
                <w:szCs w:val="28"/>
              </w:rPr>
              <w:t>2022г.</w:t>
            </w:r>
          </w:p>
        </w:tc>
      </w:tr>
    </w:tbl>
    <w:p w14:paraId="054FFE68" w14:textId="77777777" w:rsidR="00770C46" w:rsidRPr="00F85411" w:rsidRDefault="00770C46" w:rsidP="00770C46">
      <w:pPr>
        <w:spacing w:after="0"/>
        <w:rPr>
          <w:rFonts w:ascii="Times New Roman" w:eastAsia="Times New Roman" w:hAnsi="Times New Roman"/>
          <w:sz w:val="28"/>
          <w:szCs w:val="28"/>
        </w:rPr>
      </w:pPr>
    </w:p>
    <w:p w14:paraId="68DFA1B0" w14:textId="77777777" w:rsidR="00770C46" w:rsidRPr="00F85411" w:rsidRDefault="00770C46" w:rsidP="00770C46">
      <w:pPr>
        <w:spacing w:after="0"/>
        <w:rPr>
          <w:rFonts w:ascii="Times New Roman" w:eastAsia="Times New Roman" w:hAnsi="Times New Roman"/>
          <w:sz w:val="28"/>
          <w:szCs w:val="28"/>
        </w:rPr>
      </w:pPr>
    </w:p>
    <w:p w14:paraId="664AC8D5" w14:textId="77777777" w:rsidR="00770C46" w:rsidRPr="00F85411" w:rsidRDefault="00770C46" w:rsidP="00770C46">
      <w:pPr>
        <w:spacing w:after="0" w:line="240" w:lineRule="auto"/>
        <w:jc w:val="center"/>
        <w:rPr>
          <w:rFonts w:ascii="Times New Roman" w:eastAsia="Times New Roman" w:hAnsi="Times New Roman"/>
          <w:b/>
          <w:sz w:val="36"/>
          <w:szCs w:val="36"/>
        </w:rPr>
      </w:pPr>
      <w:r w:rsidRPr="00F85411">
        <w:rPr>
          <w:rFonts w:ascii="Times New Roman" w:eastAsia="Times New Roman" w:hAnsi="Times New Roman"/>
          <w:b/>
          <w:sz w:val="36"/>
          <w:szCs w:val="36"/>
        </w:rPr>
        <w:t>Гусев А.А.</w:t>
      </w:r>
    </w:p>
    <w:p w14:paraId="5E0782CC" w14:textId="68BAD5FA" w:rsidR="00770C46" w:rsidRDefault="00770C46" w:rsidP="00770C46">
      <w:pPr>
        <w:spacing w:after="0" w:line="240" w:lineRule="auto"/>
        <w:jc w:val="center"/>
        <w:rPr>
          <w:rFonts w:ascii="Times New Roman" w:eastAsia="Times New Roman" w:hAnsi="Times New Roman"/>
          <w:sz w:val="28"/>
          <w:szCs w:val="28"/>
        </w:rPr>
      </w:pPr>
    </w:p>
    <w:p w14:paraId="62AFD2C7" w14:textId="77777777" w:rsidR="00DA33A4" w:rsidRPr="00F85411" w:rsidRDefault="00DA33A4" w:rsidP="00770C46">
      <w:pPr>
        <w:spacing w:after="0" w:line="240" w:lineRule="auto"/>
        <w:jc w:val="center"/>
        <w:rPr>
          <w:rFonts w:ascii="Times New Roman" w:eastAsia="Times New Roman" w:hAnsi="Times New Roman"/>
          <w:sz w:val="28"/>
          <w:szCs w:val="28"/>
        </w:rPr>
      </w:pPr>
    </w:p>
    <w:p w14:paraId="6131A9C5" w14:textId="77777777" w:rsidR="00770C46" w:rsidRPr="00F85411" w:rsidRDefault="00770C46" w:rsidP="00770C46">
      <w:pPr>
        <w:spacing w:after="0" w:line="240" w:lineRule="auto"/>
        <w:jc w:val="center"/>
        <w:rPr>
          <w:rFonts w:ascii="Times New Roman" w:eastAsia="Times New Roman" w:hAnsi="Times New Roman"/>
          <w:b/>
          <w:sz w:val="36"/>
          <w:szCs w:val="36"/>
        </w:rPr>
      </w:pPr>
      <w:r w:rsidRPr="00F85411">
        <w:rPr>
          <w:rFonts w:ascii="Times New Roman" w:eastAsia="Times New Roman" w:hAnsi="Times New Roman"/>
          <w:b/>
          <w:sz w:val="36"/>
          <w:szCs w:val="36"/>
        </w:rPr>
        <w:t>ОЦЕНКА И УПРАВЛЕНИЕ СТОИМОСТЬЮ БИЗНЕСА</w:t>
      </w:r>
    </w:p>
    <w:p w14:paraId="494AC65A" w14:textId="77777777" w:rsidR="00770C46" w:rsidRPr="00F85411" w:rsidRDefault="00770C46" w:rsidP="00770C46">
      <w:pPr>
        <w:spacing w:after="0"/>
        <w:jc w:val="center"/>
        <w:rPr>
          <w:rFonts w:ascii="Times New Roman" w:eastAsia="Times New Roman" w:hAnsi="Times New Roman"/>
          <w:sz w:val="32"/>
          <w:szCs w:val="32"/>
        </w:rPr>
      </w:pPr>
    </w:p>
    <w:p w14:paraId="54A85817" w14:textId="77777777" w:rsidR="00770C46" w:rsidRPr="00F85411" w:rsidRDefault="00770C46" w:rsidP="00770C46">
      <w:pPr>
        <w:spacing w:after="0"/>
        <w:jc w:val="center"/>
        <w:rPr>
          <w:rFonts w:ascii="Times New Roman" w:eastAsia="Times New Roman" w:hAnsi="Times New Roman"/>
          <w:b/>
          <w:sz w:val="32"/>
          <w:szCs w:val="32"/>
        </w:rPr>
      </w:pPr>
      <w:r w:rsidRPr="00F85411">
        <w:rPr>
          <w:rFonts w:ascii="Times New Roman" w:eastAsia="Times New Roman" w:hAnsi="Times New Roman"/>
          <w:b/>
          <w:sz w:val="32"/>
          <w:szCs w:val="32"/>
        </w:rPr>
        <w:t>Рабочая программа дисциплины</w:t>
      </w:r>
    </w:p>
    <w:p w14:paraId="59484BB0" w14:textId="77777777" w:rsidR="00770C46" w:rsidRPr="00F85411" w:rsidRDefault="00770C46" w:rsidP="00770C46">
      <w:pPr>
        <w:spacing w:after="0"/>
        <w:jc w:val="center"/>
        <w:rPr>
          <w:rFonts w:ascii="Times New Roman" w:eastAsia="Times New Roman" w:hAnsi="Times New Roman"/>
          <w:sz w:val="28"/>
          <w:szCs w:val="28"/>
        </w:rPr>
      </w:pPr>
    </w:p>
    <w:p w14:paraId="458C76E7" w14:textId="77777777" w:rsidR="00E2147E" w:rsidRPr="008A2614" w:rsidRDefault="00770C46" w:rsidP="008A2614">
      <w:pPr>
        <w:spacing w:after="0"/>
        <w:jc w:val="center"/>
        <w:rPr>
          <w:rFonts w:ascii="Times New Roman" w:eastAsia="Times New Roman" w:hAnsi="Times New Roman"/>
          <w:sz w:val="28"/>
          <w:szCs w:val="28"/>
        </w:rPr>
      </w:pPr>
      <w:r w:rsidRPr="008A2614">
        <w:rPr>
          <w:rFonts w:ascii="Times New Roman" w:eastAsia="Times New Roman" w:hAnsi="Times New Roman"/>
          <w:sz w:val="28"/>
          <w:szCs w:val="28"/>
        </w:rPr>
        <w:t xml:space="preserve">для студентов, обучающихся по направлению </w:t>
      </w:r>
      <w:r w:rsidR="00E2147E" w:rsidRPr="008A2614">
        <w:rPr>
          <w:rFonts w:ascii="Times New Roman" w:eastAsia="Times New Roman" w:hAnsi="Times New Roman"/>
          <w:sz w:val="28"/>
          <w:szCs w:val="28"/>
        </w:rPr>
        <w:t>подготовки</w:t>
      </w:r>
    </w:p>
    <w:p w14:paraId="60E2F4DA" w14:textId="14F6DE7B" w:rsidR="00E2147E" w:rsidRPr="008A2614" w:rsidRDefault="008A2614" w:rsidP="008A2614">
      <w:pPr>
        <w:spacing w:after="0"/>
        <w:jc w:val="center"/>
        <w:rPr>
          <w:rFonts w:ascii="Times New Roman" w:eastAsia="Times New Roman" w:hAnsi="Times New Roman"/>
          <w:sz w:val="28"/>
          <w:szCs w:val="28"/>
        </w:rPr>
      </w:pPr>
      <w:r w:rsidRPr="008A2614">
        <w:rPr>
          <w:rFonts w:ascii="Times New Roman" w:eastAsia="Times New Roman" w:hAnsi="Times New Roman"/>
          <w:sz w:val="28"/>
          <w:szCs w:val="28"/>
        </w:rPr>
        <w:t xml:space="preserve">38.04.01 </w:t>
      </w:r>
      <w:r w:rsidR="00AE68C1">
        <w:rPr>
          <w:rFonts w:ascii="Times New Roman" w:eastAsia="Times New Roman" w:hAnsi="Times New Roman"/>
          <w:sz w:val="28"/>
          <w:szCs w:val="28"/>
        </w:rPr>
        <w:t>«</w:t>
      </w:r>
      <w:r w:rsidRPr="008A2614">
        <w:rPr>
          <w:rFonts w:ascii="Times New Roman" w:eastAsia="Times New Roman" w:hAnsi="Times New Roman"/>
          <w:sz w:val="28"/>
          <w:szCs w:val="28"/>
        </w:rPr>
        <w:t>Экономика</w:t>
      </w:r>
      <w:r w:rsidR="00AE68C1">
        <w:rPr>
          <w:rFonts w:ascii="Times New Roman" w:eastAsia="Times New Roman" w:hAnsi="Times New Roman"/>
          <w:sz w:val="28"/>
          <w:szCs w:val="28"/>
        </w:rPr>
        <w:t xml:space="preserve">», </w:t>
      </w:r>
      <w:r w:rsidR="00D17CEF" w:rsidRPr="008A2614">
        <w:rPr>
          <w:rFonts w:ascii="Times New Roman" w:eastAsia="Times New Roman" w:hAnsi="Times New Roman"/>
          <w:sz w:val="28"/>
          <w:szCs w:val="28"/>
        </w:rPr>
        <w:t>направленность программы магистратуры</w:t>
      </w:r>
    </w:p>
    <w:p w14:paraId="7DD83A6A" w14:textId="77777777" w:rsidR="00770C46" w:rsidRDefault="008A2614" w:rsidP="008A2614">
      <w:pPr>
        <w:spacing w:after="0"/>
        <w:jc w:val="center"/>
        <w:rPr>
          <w:rFonts w:ascii="Times New Roman" w:hAnsi="Times New Roman"/>
          <w:sz w:val="28"/>
          <w:szCs w:val="28"/>
        </w:rPr>
      </w:pPr>
      <w:r w:rsidRPr="008A2614">
        <w:rPr>
          <w:rFonts w:ascii="Times New Roman" w:hAnsi="Times New Roman"/>
          <w:sz w:val="28"/>
          <w:szCs w:val="28"/>
        </w:rPr>
        <w:t xml:space="preserve">«Финансы корпораций и </w:t>
      </w:r>
      <w:r w:rsidRPr="008A2614">
        <w:rPr>
          <w:rFonts w:ascii="Times New Roman" w:hAnsi="Times New Roman"/>
          <w:sz w:val="28"/>
          <w:szCs w:val="28"/>
          <w:lang w:val="en-US"/>
        </w:rPr>
        <w:t>ESG</w:t>
      </w:r>
      <w:r w:rsidRPr="008A2614">
        <w:rPr>
          <w:rFonts w:ascii="Times New Roman" w:hAnsi="Times New Roman"/>
          <w:sz w:val="28"/>
          <w:szCs w:val="28"/>
        </w:rPr>
        <w:t xml:space="preserve"> – трансформация бизнеса».</w:t>
      </w:r>
    </w:p>
    <w:p w14:paraId="6B45F1EF" w14:textId="4128FFAF" w:rsidR="008A2614" w:rsidRDefault="008A2614" w:rsidP="00770C46">
      <w:pPr>
        <w:spacing w:after="0"/>
        <w:rPr>
          <w:rFonts w:ascii="Times New Roman" w:eastAsia="Times New Roman" w:hAnsi="Times New Roman"/>
          <w:sz w:val="28"/>
          <w:szCs w:val="28"/>
          <w:highlight w:val="yellow"/>
        </w:rPr>
      </w:pPr>
    </w:p>
    <w:p w14:paraId="5CE5A9D3" w14:textId="09FBCCCC" w:rsidR="00DA33A4" w:rsidRDefault="00DA33A4" w:rsidP="00770C46">
      <w:pPr>
        <w:spacing w:after="0"/>
        <w:rPr>
          <w:rFonts w:ascii="Times New Roman" w:eastAsia="Times New Roman" w:hAnsi="Times New Roman"/>
          <w:sz w:val="28"/>
          <w:szCs w:val="28"/>
          <w:highlight w:val="yellow"/>
        </w:rPr>
      </w:pPr>
    </w:p>
    <w:p w14:paraId="1BEC608A" w14:textId="09FBCCCC" w:rsidR="00DA33A4" w:rsidRPr="00BD4F83" w:rsidRDefault="00DA33A4" w:rsidP="00770C46">
      <w:pPr>
        <w:spacing w:after="0"/>
        <w:rPr>
          <w:rFonts w:ascii="Times New Roman" w:eastAsia="Times New Roman" w:hAnsi="Times New Roman"/>
          <w:sz w:val="28"/>
          <w:szCs w:val="28"/>
          <w:highlight w:val="yellow"/>
        </w:rPr>
      </w:pPr>
    </w:p>
    <w:p w14:paraId="2074EAEA" w14:textId="77777777" w:rsidR="00736D54" w:rsidRPr="00736D54" w:rsidRDefault="00736D54" w:rsidP="00736D54">
      <w:pPr>
        <w:tabs>
          <w:tab w:val="left" w:pos="709"/>
          <w:tab w:val="left" w:pos="993"/>
        </w:tabs>
        <w:spacing w:after="0" w:line="240" w:lineRule="auto"/>
        <w:jc w:val="center"/>
        <w:rPr>
          <w:rFonts w:ascii="Times New Roman" w:eastAsia="Times New Roman" w:hAnsi="Times New Roman"/>
          <w:i/>
          <w:sz w:val="28"/>
          <w:szCs w:val="28"/>
          <w:lang w:eastAsia="ru-RU"/>
        </w:rPr>
      </w:pPr>
      <w:r w:rsidRPr="00736D54">
        <w:rPr>
          <w:rFonts w:ascii="Times New Roman" w:eastAsia="Times New Roman" w:hAnsi="Times New Roman"/>
          <w:i/>
          <w:sz w:val="28"/>
          <w:szCs w:val="28"/>
          <w:lang w:eastAsia="ru-RU"/>
        </w:rPr>
        <w:t>Рекомендовано Ученым советом Факультета экономики и бизнеса,</w:t>
      </w:r>
    </w:p>
    <w:p w14:paraId="4064DCBD" w14:textId="77777777" w:rsidR="00736D54" w:rsidRPr="00736D54" w:rsidRDefault="00736D54" w:rsidP="00736D54">
      <w:pPr>
        <w:tabs>
          <w:tab w:val="left" w:pos="709"/>
          <w:tab w:val="left" w:pos="993"/>
        </w:tabs>
        <w:spacing w:after="0" w:line="240" w:lineRule="auto"/>
        <w:jc w:val="center"/>
        <w:rPr>
          <w:rFonts w:ascii="Times New Roman" w:eastAsia="Times New Roman" w:hAnsi="Times New Roman"/>
          <w:i/>
          <w:sz w:val="28"/>
          <w:szCs w:val="28"/>
          <w:lang w:eastAsia="ru-RU"/>
        </w:rPr>
      </w:pPr>
      <w:r w:rsidRPr="00736D54">
        <w:rPr>
          <w:rFonts w:ascii="Times New Roman" w:eastAsia="Times New Roman" w:hAnsi="Times New Roman"/>
          <w:i/>
          <w:sz w:val="28"/>
          <w:szCs w:val="28"/>
          <w:lang w:eastAsia="ru-RU"/>
        </w:rPr>
        <w:t>протокол № 25 от 21.12.2022г.</w:t>
      </w:r>
    </w:p>
    <w:p w14:paraId="78750E4E" w14:textId="77777777" w:rsidR="00736D54" w:rsidRPr="00736D54" w:rsidRDefault="00736D54" w:rsidP="00736D54">
      <w:pPr>
        <w:tabs>
          <w:tab w:val="left" w:pos="709"/>
          <w:tab w:val="left" w:pos="993"/>
        </w:tabs>
        <w:spacing w:after="0" w:line="240" w:lineRule="auto"/>
        <w:jc w:val="center"/>
        <w:rPr>
          <w:rFonts w:ascii="Times New Roman" w:eastAsia="Times New Roman" w:hAnsi="Times New Roman"/>
          <w:i/>
          <w:sz w:val="28"/>
          <w:szCs w:val="28"/>
          <w:lang w:eastAsia="ru-RU"/>
        </w:rPr>
      </w:pPr>
    </w:p>
    <w:p w14:paraId="3DB2C9C3" w14:textId="77777777" w:rsidR="00736D54" w:rsidRPr="00736D54" w:rsidRDefault="00736D54" w:rsidP="00736D54">
      <w:pPr>
        <w:tabs>
          <w:tab w:val="left" w:pos="709"/>
          <w:tab w:val="left" w:pos="993"/>
        </w:tabs>
        <w:spacing w:after="0" w:line="240" w:lineRule="auto"/>
        <w:jc w:val="center"/>
        <w:rPr>
          <w:rFonts w:ascii="Times New Roman" w:eastAsia="Times New Roman" w:hAnsi="Times New Roman"/>
          <w:i/>
          <w:sz w:val="28"/>
          <w:szCs w:val="28"/>
          <w:lang w:eastAsia="ru-RU"/>
        </w:rPr>
      </w:pPr>
      <w:r w:rsidRPr="00736D54">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14:paraId="0EF30866" w14:textId="77777777" w:rsidR="00736D54" w:rsidRPr="00736D54" w:rsidRDefault="00736D54" w:rsidP="00736D54">
      <w:pPr>
        <w:tabs>
          <w:tab w:val="left" w:pos="709"/>
          <w:tab w:val="left" w:pos="993"/>
        </w:tabs>
        <w:spacing w:after="0" w:line="240" w:lineRule="auto"/>
        <w:jc w:val="center"/>
        <w:rPr>
          <w:rFonts w:ascii="Times New Roman" w:eastAsia="Times New Roman" w:hAnsi="Times New Roman"/>
          <w:i/>
          <w:sz w:val="28"/>
          <w:szCs w:val="28"/>
          <w:lang w:eastAsia="ru-RU"/>
        </w:rPr>
      </w:pPr>
      <w:r w:rsidRPr="00736D54">
        <w:rPr>
          <w:rFonts w:ascii="Times New Roman" w:eastAsia="Times New Roman" w:hAnsi="Times New Roman"/>
          <w:i/>
          <w:sz w:val="28"/>
          <w:szCs w:val="28"/>
          <w:lang w:eastAsia="ru-RU"/>
        </w:rPr>
        <w:t>и корпоративного управления</w:t>
      </w:r>
    </w:p>
    <w:p w14:paraId="23EB588B" w14:textId="1C95DA45" w:rsidR="003E543A" w:rsidRPr="002C2F2C" w:rsidRDefault="00736D54" w:rsidP="00736D54">
      <w:pPr>
        <w:tabs>
          <w:tab w:val="left" w:pos="709"/>
          <w:tab w:val="left" w:pos="993"/>
        </w:tabs>
        <w:spacing w:after="0" w:line="240" w:lineRule="auto"/>
        <w:jc w:val="center"/>
        <w:rPr>
          <w:rFonts w:ascii="Times New Roman" w:eastAsia="Times New Roman" w:hAnsi="Times New Roman"/>
          <w:i/>
          <w:sz w:val="28"/>
          <w:szCs w:val="28"/>
          <w:lang w:eastAsia="ru-RU"/>
        </w:rPr>
      </w:pPr>
      <w:r w:rsidRPr="00736D54">
        <w:rPr>
          <w:rFonts w:ascii="Times New Roman" w:eastAsia="Times New Roman" w:hAnsi="Times New Roman"/>
          <w:i/>
          <w:sz w:val="28"/>
          <w:szCs w:val="28"/>
          <w:lang w:eastAsia="ru-RU"/>
        </w:rPr>
        <w:t>протокол № 36 от 16.11.2022г.</w:t>
      </w:r>
    </w:p>
    <w:p w14:paraId="77C3B5B0" w14:textId="1F936FAD" w:rsidR="00770C46" w:rsidRDefault="00770C46" w:rsidP="00770C46">
      <w:pPr>
        <w:spacing w:after="0"/>
        <w:jc w:val="center"/>
        <w:rPr>
          <w:rFonts w:ascii="Times New Roman" w:eastAsia="Times New Roman" w:hAnsi="Times New Roman"/>
          <w:sz w:val="28"/>
          <w:szCs w:val="28"/>
          <w:highlight w:val="yellow"/>
        </w:rPr>
      </w:pPr>
    </w:p>
    <w:p w14:paraId="762FF648" w14:textId="77777777" w:rsidR="00DA33A4" w:rsidRPr="00BD4F83" w:rsidRDefault="00DA33A4" w:rsidP="00770C46">
      <w:pPr>
        <w:spacing w:after="0"/>
        <w:jc w:val="center"/>
        <w:rPr>
          <w:rFonts w:ascii="Times New Roman" w:eastAsia="Times New Roman" w:hAnsi="Times New Roman"/>
          <w:sz w:val="28"/>
          <w:szCs w:val="28"/>
          <w:highlight w:val="yellow"/>
        </w:rPr>
      </w:pPr>
    </w:p>
    <w:p w14:paraId="2A1E06C4" w14:textId="77777777" w:rsidR="005239F2" w:rsidRPr="00BD4F83" w:rsidRDefault="005239F2" w:rsidP="00770C46">
      <w:pPr>
        <w:spacing w:after="0"/>
        <w:jc w:val="center"/>
        <w:rPr>
          <w:rFonts w:ascii="Times New Roman" w:eastAsia="Times New Roman" w:hAnsi="Times New Roman"/>
          <w:sz w:val="28"/>
          <w:szCs w:val="28"/>
          <w:highlight w:val="yellow"/>
        </w:rPr>
      </w:pPr>
    </w:p>
    <w:p w14:paraId="5CF66159" w14:textId="495207AD" w:rsidR="00770C46" w:rsidRPr="00F85411" w:rsidRDefault="00770C46" w:rsidP="00770C46">
      <w:pPr>
        <w:spacing w:after="0"/>
        <w:jc w:val="center"/>
        <w:rPr>
          <w:rFonts w:ascii="Times New Roman" w:eastAsia="Times New Roman" w:hAnsi="Times New Roman"/>
          <w:sz w:val="28"/>
          <w:szCs w:val="28"/>
        </w:rPr>
      </w:pPr>
      <w:r w:rsidRPr="003E543A">
        <w:rPr>
          <w:rFonts w:ascii="Times New Roman" w:eastAsia="Times New Roman" w:hAnsi="Times New Roman"/>
          <w:sz w:val="28"/>
          <w:szCs w:val="28"/>
        </w:rPr>
        <w:t>Москва 20</w:t>
      </w:r>
      <w:r w:rsidR="003E543A" w:rsidRPr="003E543A">
        <w:rPr>
          <w:rFonts w:ascii="Times New Roman" w:eastAsia="Times New Roman" w:hAnsi="Times New Roman"/>
          <w:sz w:val="28"/>
          <w:szCs w:val="28"/>
        </w:rPr>
        <w:t>22</w:t>
      </w:r>
      <w:r w:rsidRPr="003E543A">
        <w:rPr>
          <w:rFonts w:ascii="Times New Roman" w:eastAsia="Times New Roman" w:hAnsi="Times New Roman"/>
          <w:sz w:val="28"/>
          <w:szCs w:val="28"/>
        </w:rPr>
        <w:t xml:space="preserve"> год</w:t>
      </w:r>
    </w:p>
    <w:p w14:paraId="0097E49E" w14:textId="69444463" w:rsidR="005239F2" w:rsidRPr="00F85411" w:rsidRDefault="00AE68C1" w:rsidP="00AE68C1">
      <w:pPr>
        <w:keepNext/>
        <w:tabs>
          <w:tab w:val="left" w:pos="900"/>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lastRenderedPageBreak/>
        <w:t>Рецензенты: Ю</w:t>
      </w:r>
      <w:r w:rsidR="005239F2" w:rsidRPr="00F85411">
        <w:rPr>
          <w:rFonts w:ascii="Times New Roman" w:eastAsia="Times New Roman" w:hAnsi="Times New Roman"/>
          <w:b/>
          <w:sz w:val="24"/>
          <w:szCs w:val="24"/>
          <w:lang w:eastAsia="ru-RU"/>
        </w:rPr>
        <w:t xml:space="preserve">.В. </w:t>
      </w:r>
      <w:r>
        <w:rPr>
          <w:rFonts w:ascii="Times New Roman" w:eastAsia="Times New Roman" w:hAnsi="Times New Roman"/>
          <w:b/>
          <w:sz w:val="24"/>
          <w:szCs w:val="24"/>
          <w:lang w:eastAsia="ru-RU"/>
        </w:rPr>
        <w:t>Андрианова</w:t>
      </w:r>
      <w:r w:rsidR="005239F2" w:rsidRPr="00F8541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w:t>
      </w:r>
      <w:r w:rsidR="005239F2" w:rsidRPr="00F85411">
        <w:rPr>
          <w:rFonts w:ascii="Times New Roman" w:eastAsia="Times New Roman" w:hAnsi="Times New Roman"/>
          <w:sz w:val="24"/>
          <w:szCs w:val="24"/>
          <w:lang w:eastAsia="ru-RU"/>
        </w:rPr>
        <w:t xml:space="preserve">.э.н., </w:t>
      </w:r>
      <w:r>
        <w:rPr>
          <w:rFonts w:ascii="Times New Roman" w:eastAsia="Times New Roman" w:hAnsi="Times New Roman"/>
          <w:sz w:val="24"/>
          <w:szCs w:val="24"/>
          <w:lang w:eastAsia="ru-RU"/>
        </w:rPr>
        <w:t>доцент</w:t>
      </w:r>
      <w:r w:rsidR="005239F2" w:rsidRPr="00F85411">
        <w:rPr>
          <w:rFonts w:ascii="Times New Roman" w:eastAsia="Times New Roman" w:hAnsi="Times New Roman"/>
          <w:sz w:val="24"/>
          <w:szCs w:val="24"/>
          <w:lang w:eastAsia="ru-RU"/>
        </w:rPr>
        <w:t xml:space="preserve"> департамента корпоративных финансов и корпоративного управления</w:t>
      </w:r>
      <w:r w:rsidR="003E543A">
        <w:rPr>
          <w:rFonts w:ascii="Times New Roman" w:eastAsia="Times New Roman" w:hAnsi="Times New Roman"/>
          <w:sz w:val="24"/>
          <w:szCs w:val="24"/>
          <w:lang w:eastAsia="ru-RU"/>
        </w:rPr>
        <w:t xml:space="preserve"> Факультета экономики и бизнеса</w:t>
      </w:r>
    </w:p>
    <w:p w14:paraId="5E2A3912" w14:textId="77777777" w:rsidR="00770C46" w:rsidRPr="00F85411" w:rsidRDefault="00770C46" w:rsidP="00770C46">
      <w:pPr>
        <w:spacing w:after="0"/>
        <w:jc w:val="both"/>
        <w:rPr>
          <w:rFonts w:ascii="Times New Roman" w:eastAsia="Times New Roman" w:hAnsi="Times New Roman"/>
          <w:sz w:val="28"/>
          <w:szCs w:val="28"/>
        </w:rPr>
      </w:pPr>
    </w:p>
    <w:p w14:paraId="14DC3FCF" w14:textId="77777777" w:rsidR="00770C46" w:rsidRPr="00F85411" w:rsidRDefault="00770C46" w:rsidP="00770C46">
      <w:pPr>
        <w:spacing w:after="0"/>
        <w:jc w:val="both"/>
        <w:rPr>
          <w:rFonts w:ascii="Times New Roman" w:eastAsia="Times New Roman" w:hAnsi="Times New Roman"/>
          <w:sz w:val="28"/>
          <w:szCs w:val="28"/>
        </w:rPr>
      </w:pPr>
      <w:r w:rsidRPr="00F85411">
        <w:rPr>
          <w:rFonts w:ascii="Times New Roman" w:eastAsia="Times New Roman" w:hAnsi="Times New Roman"/>
          <w:b/>
          <w:sz w:val="28"/>
          <w:szCs w:val="28"/>
        </w:rPr>
        <w:t>А.А. Гусев</w:t>
      </w:r>
    </w:p>
    <w:p w14:paraId="75589B8A" w14:textId="2067CC33" w:rsidR="00770C46" w:rsidRPr="00F85411" w:rsidRDefault="00770C46" w:rsidP="00770C46">
      <w:pPr>
        <w:spacing w:after="0"/>
        <w:jc w:val="both"/>
        <w:rPr>
          <w:rFonts w:ascii="Times New Roman" w:eastAsia="Times New Roman" w:hAnsi="Times New Roman"/>
          <w:sz w:val="28"/>
          <w:szCs w:val="28"/>
        </w:rPr>
      </w:pPr>
      <w:r w:rsidRPr="00F85411">
        <w:rPr>
          <w:rFonts w:ascii="Times New Roman" w:eastAsia="Times New Roman" w:hAnsi="Times New Roman"/>
          <w:b/>
          <w:sz w:val="28"/>
          <w:szCs w:val="28"/>
        </w:rPr>
        <w:t>Оценка и управление стоимостью бизнеса</w:t>
      </w:r>
      <w:r w:rsidRPr="00F85411">
        <w:rPr>
          <w:rFonts w:ascii="Times New Roman" w:eastAsia="Times New Roman" w:hAnsi="Times New Roman"/>
          <w:sz w:val="28"/>
          <w:szCs w:val="28"/>
        </w:rPr>
        <w:t xml:space="preserve">: Рабочая программа дисциплины для студентов, обучающихся по направлению подготовки </w:t>
      </w:r>
      <w:r w:rsidR="008A2614">
        <w:rPr>
          <w:rFonts w:ascii="Times New Roman" w:hAnsi="Times New Roman"/>
          <w:sz w:val="28"/>
          <w:szCs w:val="28"/>
        </w:rPr>
        <w:t xml:space="preserve">38.04.01 </w:t>
      </w:r>
      <w:r w:rsidR="008A2614" w:rsidRPr="008A2614">
        <w:rPr>
          <w:rFonts w:ascii="Times New Roman" w:hAnsi="Times New Roman"/>
          <w:sz w:val="28"/>
          <w:szCs w:val="28"/>
        </w:rPr>
        <w:t>Экономика</w:t>
      </w:r>
      <w:r w:rsidR="00D17CEF" w:rsidRPr="008A2614">
        <w:rPr>
          <w:rFonts w:ascii="Times New Roman" w:eastAsia="Times New Roman" w:hAnsi="Times New Roman"/>
          <w:sz w:val="28"/>
          <w:szCs w:val="28"/>
        </w:rPr>
        <w:t xml:space="preserve">, направленность программы магистратуры </w:t>
      </w:r>
      <w:r w:rsidR="008A2614" w:rsidRPr="008A2614">
        <w:rPr>
          <w:rFonts w:ascii="Times New Roman" w:hAnsi="Times New Roman"/>
          <w:sz w:val="28"/>
          <w:szCs w:val="28"/>
        </w:rPr>
        <w:t xml:space="preserve">«Финансы корпораций и </w:t>
      </w:r>
      <w:r w:rsidR="008A2614" w:rsidRPr="008A2614">
        <w:rPr>
          <w:rFonts w:ascii="Times New Roman" w:hAnsi="Times New Roman"/>
          <w:sz w:val="28"/>
          <w:szCs w:val="28"/>
          <w:lang w:val="en-US"/>
        </w:rPr>
        <w:t>ESG</w:t>
      </w:r>
      <w:r w:rsidR="008A2614">
        <w:rPr>
          <w:rFonts w:ascii="Times New Roman" w:hAnsi="Times New Roman"/>
          <w:sz w:val="28"/>
          <w:szCs w:val="28"/>
        </w:rPr>
        <w:t xml:space="preserve"> – трансформация бизнеса».</w:t>
      </w:r>
      <w:r w:rsidRPr="00F85411">
        <w:rPr>
          <w:rFonts w:ascii="Times New Roman" w:eastAsia="Times New Roman" w:hAnsi="Times New Roman"/>
          <w:sz w:val="28"/>
          <w:szCs w:val="28"/>
        </w:rPr>
        <w:t xml:space="preserve"> – М.: Финансовый университет при Правительстве РФ, департамент корпоративных финансов и корпоративного управления</w:t>
      </w:r>
      <w:r w:rsidR="003E543A">
        <w:rPr>
          <w:rFonts w:ascii="Times New Roman" w:eastAsia="Times New Roman" w:hAnsi="Times New Roman"/>
          <w:sz w:val="28"/>
          <w:szCs w:val="28"/>
        </w:rPr>
        <w:t xml:space="preserve"> </w:t>
      </w:r>
      <w:r w:rsidR="003E543A" w:rsidRPr="003E543A">
        <w:rPr>
          <w:rFonts w:ascii="Times New Roman" w:eastAsia="Times New Roman" w:hAnsi="Times New Roman"/>
          <w:sz w:val="28"/>
          <w:szCs w:val="28"/>
          <w:lang w:eastAsia="ru-RU"/>
        </w:rPr>
        <w:t>Факультета экономики и бизнеса</w:t>
      </w:r>
      <w:r w:rsidRPr="003E543A">
        <w:rPr>
          <w:rFonts w:ascii="Times New Roman" w:eastAsia="Times New Roman" w:hAnsi="Times New Roman"/>
          <w:sz w:val="28"/>
          <w:szCs w:val="28"/>
        </w:rPr>
        <w:t>, 20</w:t>
      </w:r>
      <w:r w:rsidR="003E543A">
        <w:rPr>
          <w:rFonts w:ascii="Times New Roman" w:eastAsia="Times New Roman" w:hAnsi="Times New Roman"/>
          <w:sz w:val="28"/>
          <w:szCs w:val="28"/>
        </w:rPr>
        <w:t>22</w:t>
      </w:r>
      <w:r w:rsidRPr="003E543A">
        <w:rPr>
          <w:rFonts w:ascii="Times New Roman" w:eastAsia="Times New Roman" w:hAnsi="Times New Roman"/>
          <w:sz w:val="28"/>
          <w:szCs w:val="28"/>
        </w:rPr>
        <w:t xml:space="preserve">. – </w:t>
      </w:r>
      <w:r w:rsidR="00CC4086">
        <w:rPr>
          <w:rFonts w:ascii="Times New Roman" w:eastAsia="Times New Roman" w:hAnsi="Times New Roman"/>
          <w:sz w:val="28"/>
          <w:szCs w:val="28"/>
        </w:rPr>
        <w:t xml:space="preserve">36 </w:t>
      </w:r>
      <w:r w:rsidRPr="00F85411">
        <w:rPr>
          <w:rFonts w:ascii="Times New Roman" w:eastAsia="Times New Roman" w:hAnsi="Times New Roman"/>
          <w:sz w:val="28"/>
          <w:szCs w:val="28"/>
        </w:rPr>
        <w:t>с.</w:t>
      </w:r>
    </w:p>
    <w:p w14:paraId="6353FF82" w14:textId="77777777" w:rsidR="00770C46" w:rsidRPr="00F85411" w:rsidRDefault="00770C46" w:rsidP="00770C46">
      <w:pPr>
        <w:spacing w:after="0"/>
        <w:ind w:firstLine="709"/>
        <w:jc w:val="both"/>
        <w:rPr>
          <w:rFonts w:ascii="Times New Roman" w:eastAsia="Times New Roman" w:hAnsi="Times New Roman"/>
          <w:sz w:val="28"/>
          <w:szCs w:val="28"/>
        </w:rPr>
      </w:pPr>
    </w:p>
    <w:p w14:paraId="287DFA2A" w14:textId="77777777" w:rsidR="00770C46" w:rsidRPr="00F85411" w:rsidRDefault="00770C46" w:rsidP="00770C46">
      <w:pPr>
        <w:spacing w:after="0"/>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В программе представлены цели и задачи дисциплины,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и результаты освоения дисциплины, учебно-методическое обеспечение.</w:t>
      </w:r>
    </w:p>
    <w:p w14:paraId="03F2F23B" w14:textId="77777777" w:rsidR="00770C46" w:rsidRPr="00F85411" w:rsidRDefault="00770C46" w:rsidP="00770C46">
      <w:pPr>
        <w:spacing w:after="0"/>
        <w:jc w:val="both"/>
        <w:rPr>
          <w:rFonts w:ascii="Times New Roman" w:eastAsia="Times New Roman" w:hAnsi="Times New Roman"/>
          <w:sz w:val="28"/>
          <w:szCs w:val="28"/>
        </w:rPr>
      </w:pPr>
    </w:p>
    <w:p w14:paraId="28CC219D" w14:textId="77777777" w:rsidR="00770C46" w:rsidRPr="00F85411" w:rsidRDefault="00770C46" w:rsidP="00770C46">
      <w:pPr>
        <w:spacing w:after="0"/>
        <w:jc w:val="center"/>
        <w:rPr>
          <w:rFonts w:ascii="Times New Roman" w:eastAsia="Times New Roman" w:hAnsi="Times New Roman"/>
          <w:sz w:val="28"/>
          <w:szCs w:val="28"/>
        </w:rPr>
      </w:pPr>
      <w:r w:rsidRPr="00F85411">
        <w:rPr>
          <w:rFonts w:ascii="Times New Roman" w:eastAsia="Times New Roman" w:hAnsi="Times New Roman"/>
          <w:sz w:val="28"/>
          <w:szCs w:val="28"/>
        </w:rPr>
        <w:t>Гусев Андрей Алексеевич</w:t>
      </w:r>
    </w:p>
    <w:p w14:paraId="3A3239E9" w14:textId="77777777" w:rsidR="00770C46" w:rsidRPr="00F85411" w:rsidRDefault="00770C46" w:rsidP="00770C46">
      <w:pPr>
        <w:spacing w:after="0"/>
        <w:jc w:val="center"/>
        <w:rPr>
          <w:rFonts w:ascii="Times New Roman" w:eastAsia="Times New Roman" w:hAnsi="Times New Roman"/>
          <w:sz w:val="28"/>
          <w:szCs w:val="28"/>
        </w:rPr>
      </w:pPr>
    </w:p>
    <w:p w14:paraId="33E46A20" w14:textId="77777777" w:rsidR="00770C46" w:rsidRPr="00F85411" w:rsidRDefault="00770C46" w:rsidP="00770C46">
      <w:pPr>
        <w:spacing w:after="0"/>
        <w:jc w:val="center"/>
        <w:rPr>
          <w:rFonts w:ascii="Times New Roman" w:eastAsia="Times New Roman" w:hAnsi="Times New Roman"/>
          <w:sz w:val="28"/>
          <w:szCs w:val="28"/>
        </w:rPr>
      </w:pPr>
    </w:p>
    <w:p w14:paraId="5CC8163B" w14:textId="77777777" w:rsidR="00770C46" w:rsidRPr="00F85411" w:rsidRDefault="00770C46" w:rsidP="00770C46">
      <w:pPr>
        <w:spacing w:after="0"/>
        <w:rPr>
          <w:rFonts w:ascii="Times New Roman" w:eastAsia="Times New Roman" w:hAnsi="Times New Roman"/>
          <w:b/>
          <w:sz w:val="28"/>
          <w:szCs w:val="28"/>
        </w:rPr>
      </w:pPr>
      <w:r w:rsidRPr="00F85411">
        <w:rPr>
          <w:rFonts w:ascii="Times New Roman" w:eastAsia="Times New Roman" w:hAnsi="Times New Roman"/>
          <w:sz w:val="28"/>
          <w:szCs w:val="28"/>
        </w:rPr>
        <w:t xml:space="preserve">                              </w:t>
      </w:r>
      <w:r w:rsidRPr="00F85411">
        <w:rPr>
          <w:rFonts w:ascii="Times New Roman" w:eastAsia="Times New Roman" w:hAnsi="Times New Roman"/>
          <w:b/>
          <w:sz w:val="28"/>
          <w:szCs w:val="28"/>
        </w:rPr>
        <w:t xml:space="preserve"> Оценка и управление стоимостью бизнеса</w:t>
      </w:r>
    </w:p>
    <w:p w14:paraId="0309AFA7" w14:textId="77777777" w:rsidR="00770C46" w:rsidRPr="00F85411" w:rsidRDefault="00770C46" w:rsidP="00770C46">
      <w:pPr>
        <w:spacing w:after="0"/>
        <w:jc w:val="center"/>
        <w:rPr>
          <w:rFonts w:ascii="Times New Roman" w:eastAsia="Times New Roman" w:hAnsi="Times New Roman"/>
          <w:b/>
          <w:sz w:val="28"/>
          <w:szCs w:val="28"/>
        </w:rPr>
      </w:pPr>
      <w:r w:rsidRPr="00F85411">
        <w:rPr>
          <w:rFonts w:ascii="Times New Roman" w:eastAsia="Times New Roman" w:hAnsi="Times New Roman"/>
          <w:b/>
          <w:sz w:val="28"/>
          <w:szCs w:val="28"/>
        </w:rPr>
        <w:t>Рабочая программа дисциплины</w:t>
      </w:r>
    </w:p>
    <w:p w14:paraId="25A44175" w14:textId="77777777" w:rsidR="00770C46" w:rsidRPr="00F85411" w:rsidRDefault="00770C46" w:rsidP="00770C46">
      <w:pPr>
        <w:spacing w:after="0"/>
        <w:rPr>
          <w:rFonts w:ascii="Times New Roman" w:eastAsia="Times New Roman" w:hAnsi="Times New Roman"/>
          <w:i/>
          <w:sz w:val="28"/>
          <w:szCs w:val="28"/>
        </w:rPr>
      </w:pPr>
    </w:p>
    <w:p w14:paraId="296FEA4B" w14:textId="77777777" w:rsidR="00770C46" w:rsidRPr="00F85411" w:rsidRDefault="00770C46" w:rsidP="00770C46">
      <w:pPr>
        <w:spacing w:after="0"/>
        <w:jc w:val="center"/>
        <w:rPr>
          <w:rFonts w:ascii="Times New Roman" w:eastAsia="Times New Roman" w:hAnsi="Times New Roman"/>
          <w:i/>
          <w:sz w:val="24"/>
          <w:szCs w:val="28"/>
        </w:rPr>
      </w:pPr>
    </w:p>
    <w:p w14:paraId="5A02CF0B" w14:textId="327A7830" w:rsidR="00770C46" w:rsidRDefault="00770C46" w:rsidP="005239F2">
      <w:pPr>
        <w:spacing w:after="0"/>
        <w:jc w:val="center"/>
        <w:rPr>
          <w:rFonts w:ascii="Times New Roman" w:eastAsia="Times New Roman" w:hAnsi="Times New Roman"/>
          <w:sz w:val="24"/>
          <w:szCs w:val="28"/>
        </w:rPr>
      </w:pPr>
      <w:r w:rsidRPr="003E543A">
        <w:rPr>
          <w:rFonts w:ascii="Times New Roman" w:eastAsia="Times New Roman" w:hAnsi="Times New Roman"/>
          <w:sz w:val="24"/>
          <w:szCs w:val="28"/>
        </w:rPr>
        <w:t xml:space="preserve"> </w:t>
      </w:r>
      <w:r w:rsidR="005239F2" w:rsidRPr="003E543A">
        <w:rPr>
          <w:rFonts w:ascii="Times New Roman" w:eastAsia="Times New Roman" w:hAnsi="Times New Roman"/>
          <w:sz w:val="24"/>
          <w:szCs w:val="28"/>
        </w:rPr>
        <w:t xml:space="preserve"> </w:t>
      </w:r>
    </w:p>
    <w:p w14:paraId="1F6187C8" w14:textId="6E9A0B68" w:rsidR="003E543A" w:rsidRDefault="003E543A" w:rsidP="005239F2">
      <w:pPr>
        <w:spacing w:after="0"/>
        <w:jc w:val="center"/>
        <w:rPr>
          <w:rFonts w:ascii="Times New Roman" w:eastAsia="Times New Roman" w:hAnsi="Times New Roman"/>
          <w:sz w:val="24"/>
          <w:szCs w:val="28"/>
        </w:rPr>
      </w:pPr>
    </w:p>
    <w:p w14:paraId="26B475F2" w14:textId="518383BE" w:rsidR="003E543A" w:rsidRDefault="003E543A" w:rsidP="005239F2">
      <w:pPr>
        <w:spacing w:after="0"/>
        <w:jc w:val="center"/>
        <w:rPr>
          <w:rFonts w:ascii="Times New Roman" w:eastAsia="Times New Roman" w:hAnsi="Times New Roman"/>
          <w:sz w:val="24"/>
          <w:szCs w:val="28"/>
        </w:rPr>
      </w:pPr>
    </w:p>
    <w:p w14:paraId="3D6202AA" w14:textId="50F79C00" w:rsidR="003E543A" w:rsidRDefault="003E543A" w:rsidP="005239F2">
      <w:pPr>
        <w:spacing w:after="0"/>
        <w:jc w:val="center"/>
        <w:rPr>
          <w:rFonts w:ascii="Times New Roman" w:eastAsia="Times New Roman" w:hAnsi="Times New Roman"/>
          <w:sz w:val="24"/>
          <w:szCs w:val="28"/>
        </w:rPr>
      </w:pPr>
    </w:p>
    <w:p w14:paraId="46288DA2" w14:textId="64EAB705" w:rsidR="002A74CB" w:rsidRDefault="002A74CB" w:rsidP="005239F2">
      <w:pPr>
        <w:spacing w:after="0"/>
        <w:jc w:val="center"/>
        <w:rPr>
          <w:rFonts w:ascii="Times New Roman" w:eastAsia="Times New Roman" w:hAnsi="Times New Roman"/>
          <w:sz w:val="24"/>
          <w:szCs w:val="28"/>
        </w:rPr>
      </w:pPr>
    </w:p>
    <w:p w14:paraId="1B7C2F55" w14:textId="5D197F8E" w:rsidR="002A74CB" w:rsidRDefault="002A74CB" w:rsidP="005239F2">
      <w:pPr>
        <w:spacing w:after="0"/>
        <w:jc w:val="center"/>
        <w:rPr>
          <w:rFonts w:ascii="Times New Roman" w:eastAsia="Times New Roman" w:hAnsi="Times New Roman"/>
          <w:sz w:val="24"/>
          <w:szCs w:val="28"/>
        </w:rPr>
      </w:pPr>
    </w:p>
    <w:p w14:paraId="363F4254" w14:textId="38C28F11" w:rsidR="002A74CB" w:rsidRDefault="002A74CB" w:rsidP="005239F2">
      <w:pPr>
        <w:spacing w:after="0"/>
        <w:jc w:val="center"/>
        <w:rPr>
          <w:rFonts w:ascii="Times New Roman" w:eastAsia="Times New Roman" w:hAnsi="Times New Roman"/>
          <w:sz w:val="24"/>
          <w:szCs w:val="28"/>
        </w:rPr>
      </w:pPr>
    </w:p>
    <w:p w14:paraId="1AF7624F" w14:textId="77777777" w:rsidR="002A74CB" w:rsidRDefault="002A74CB" w:rsidP="005239F2">
      <w:pPr>
        <w:spacing w:after="0"/>
        <w:jc w:val="center"/>
        <w:rPr>
          <w:rFonts w:ascii="Times New Roman" w:eastAsia="Times New Roman" w:hAnsi="Times New Roman"/>
          <w:sz w:val="24"/>
          <w:szCs w:val="28"/>
        </w:rPr>
      </w:pPr>
    </w:p>
    <w:p w14:paraId="2B86376A" w14:textId="77777777" w:rsidR="003E543A" w:rsidRPr="003E543A" w:rsidRDefault="003E543A" w:rsidP="005239F2">
      <w:pPr>
        <w:spacing w:after="0"/>
        <w:jc w:val="center"/>
        <w:rPr>
          <w:rFonts w:ascii="Times New Roman" w:eastAsia="Times New Roman" w:hAnsi="Times New Roman"/>
          <w:sz w:val="24"/>
          <w:szCs w:val="28"/>
        </w:rPr>
      </w:pPr>
    </w:p>
    <w:p w14:paraId="38CDC8B7" w14:textId="36CA0935" w:rsidR="00770C46" w:rsidRPr="003E543A" w:rsidRDefault="00770C46" w:rsidP="005239F2">
      <w:pPr>
        <w:spacing w:after="0" w:line="240" w:lineRule="auto"/>
        <w:jc w:val="right"/>
        <w:rPr>
          <w:rFonts w:ascii="Times New Roman" w:eastAsia="Times New Roman" w:hAnsi="Times New Roman"/>
          <w:iCs/>
          <w:sz w:val="24"/>
          <w:szCs w:val="28"/>
        </w:rPr>
      </w:pPr>
      <w:r w:rsidRPr="003E543A">
        <w:rPr>
          <w:rFonts w:ascii="Times New Roman" w:eastAsia="Times New Roman" w:hAnsi="Times New Roman"/>
          <w:iCs/>
          <w:sz w:val="24"/>
          <w:szCs w:val="28"/>
        </w:rPr>
        <w:t>© А.А. Гусев А.А.  20</w:t>
      </w:r>
      <w:r w:rsidR="003E543A" w:rsidRPr="003E543A">
        <w:rPr>
          <w:rFonts w:ascii="Times New Roman" w:eastAsia="Times New Roman" w:hAnsi="Times New Roman"/>
          <w:iCs/>
          <w:sz w:val="24"/>
          <w:szCs w:val="28"/>
        </w:rPr>
        <w:t>22</w:t>
      </w:r>
    </w:p>
    <w:p w14:paraId="4999E7A7" w14:textId="2062989F" w:rsidR="00DA33A4" w:rsidRDefault="00770C46" w:rsidP="005239F2">
      <w:pPr>
        <w:spacing w:after="0" w:line="240" w:lineRule="auto"/>
        <w:jc w:val="right"/>
        <w:rPr>
          <w:rFonts w:ascii="Times New Roman" w:eastAsia="Times New Roman" w:hAnsi="Times New Roman"/>
          <w:sz w:val="24"/>
          <w:szCs w:val="28"/>
        </w:rPr>
      </w:pPr>
      <w:r w:rsidRPr="003E543A">
        <w:rPr>
          <w:rFonts w:ascii="Times New Roman" w:eastAsia="Times New Roman" w:hAnsi="Times New Roman"/>
          <w:iCs/>
          <w:sz w:val="24"/>
          <w:szCs w:val="28"/>
        </w:rPr>
        <w:t xml:space="preserve">© </w:t>
      </w:r>
      <w:r w:rsidR="003E543A" w:rsidRPr="003E543A">
        <w:rPr>
          <w:rFonts w:ascii="Times New Roman" w:eastAsia="Times New Roman" w:hAnsi="Times New Roman"/>
          <w:sz w:val="24"/>
          <w:szCs w:val="28"/>
        </w:rPr>
        <w:t>Финансовый университет, 2022</w:t>
      </w:r>
    </w:p>
    <w:p w14:paraId="0185DDBD" w14:textId="77777777" w:rsidR="00DA33A4" w:rsidRDefault="00DA33A4">
      <w:pPr>
        <w:spacing w:after="0" w:line="240" w:lineRule="auto"/>
        <w:rPr>
          <w:rFonts w:ascii="Times New Roman" w:eastAsia="Times New Roman" w:hAnsi="Times New Roman"/>
          <w:sz w:val="24"/>
          <w:szCs w:val="28"/>
        </w:rPr>
      </w:pPr>
      <w:r>
        <w:rPr>
          <w:rFonts w:ascii="Times New Roman" w:eastAsia="Times New Roman" w:hAnsi="Times New Roman"/>
          <w:sz w:val="24"/>
          <w:szCs w:val="28"/>
        </w:rPr>
        <w:br w:type="page"/>
      </w:r>
    </w:p>
    <w:p w14:paraId="3058BCF9" w14:textId="77777777" w:rsidR="00770C46" w:rsidRPr="00F85411" w:rsidRDefault="00770C46" w:rsidP="00770C46">
      <w:pPr>
        <w:spacing w:after="0" w:line="240" w:lineRule="auto"/>
        <w:jc w:val="center"/>
        <w:rPr>
          <w:rFonts w:ascii="Times New Roman" w:eastAsia="Times New Roman" w:hAnsi="Times New Roman"/>
          <w:sz w:val="24"/>
          <w:szCs w:val="28"/>
        </w:rPr>
      </w:pPr>
    </w:p>
    <w:p w14:paraId="575664FD" w14:textId="77777777" w:rsidR="00770C46" w:rsidRPr="00F85411" w:rsidRDefault="00770C46" w:rsidP="00770C46">
      <w:pPr>
        <w:spacing w:after="0" w:line="240" w:lineRule="auto"/>
        <w:jc w:val="center"/>
        <w:rPr>
          <w:rFonts w:ascii="Times New Roman" w:eastAsia="Times New Roman" w:hAnsi="Times New Roman"/>
          <w:sz w:val="24"/>
          <w:szCs w:val="28"/>
        </w:rPr>
      </w:pPr>
      <w:r w:rsidRPr="00F85411">
        <w:rPr>
          <w:rFonts w:ascii="Times New Roman" w:eastAsia="Times New Roman" w:hAnsi="Times New Roman"/>
          <w:b/>
          <w:sz w:val="28"/>
          <w:szCs w:val="28"/>
        </w:rPr>
        <w:t>Содержание</w:t>
      </w:r>
    </w:p>
    <w:p w14:paraId="14710246" w14:textId="11566867" w:rsidR="00CC4086" w:rsidRPr="00CC4086" w:rsidRDefault="00770C46" w:rsidP="00CC4086">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r w:rsidRPr="00F85411">
        <w:rPr>
          <w:rFonts w:ascii="Times New Roman" w:eastAsia="Times New Roman" w:hAnsi="Times New Roman"/>
          <w:sz w:val="28"/>
          <w:szCs w:val="28"/>
        </w:rPr>
        <w:fldChar w:fldCharType="begin"/>
      </w:r>
      <w:r w:rsidRPr="00F85411">
        <w:rPr>
          <w:rFonts w:ascii="Times New Roman" w:eastAsia="Times New Roman" w:hAnsi="Times New Roman"/>
          <w:sz w:val="28"/>
          <w:szCs w:val="28"/>
        </w:rPr>
        <w:instrText xml:space="preserve"> TOC \o "1-3" \h \z \u </w:instrText>
      </w:r>
      <w:r w:rsidRPr="00F85411">
        <w:rPr>
          <w:rFonts w:ascii="Times New Roman" w:eastAsia="Times New Roman" w:hAnsi="Times New Roman"/>
          <w:sz w:val="28"/>
          <w:szCs w:val="28"/>
        </w:rPr>
        <w:fldChar w:fldCharType="separate"/>
      </w:r>
      <w:hyperlink w:anchor="_Toc120026315" w:history="1">
        <w:r w:rsidR="00CC4086" w:rsidRPr="00CC4086">
          <w:rPr>
            <w:rStyle w:val="a4"/>
            <w:rFonts w:ascii="Times New Roman" w:eastAsia="Times New Roman" w:hAnsi="Times New Roman"/>
            <w:bCs/>
            <w:noProof/>
            <w:kern w:val="32"/>
            <w:sz w:val="28"/>
            <w:szCs w:val="28"/>
          </w:rPr>
          <w:t>1.</w:t>
        </w:r>
        <w:r w:rsidR="00CC4086" w:rsidRPr="00CC4086">
          <w:rPr>
            <w:rFonts w:ascii="Times New Roman" w:eastAsiaTheme="minorEastAsia" w:hAnsi="Times New Roman"/>
            <w:noProof/>
            <w:sz w:val="28"/>
            <w:szCs w:val="28"/>
            <w:lang w:eastAsia="ru-RU"/>
          </w:rPr>
          <w:tab/>
        </w:r>
        <w:r w:rsidR="00CC4086" w:rsidRPr="00CC4086">
          <w:rPr>
            <w:rStyle w:val="a4"/>
            <w:rFonts w:ascii="Times New Roman" w:eastAsia="Times New Roman" w:hAnsi="Times New Roman"/>
            <w:bCs/>
            <w:noProof/>
            <w:kern w:val="32"/>
            <w:sz w:val="28"/>
            <w:szCs w:val="28"/>
          </w:rPr>
          <w:t>Наименование дисциплины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_Toc120026315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4</w:t>
        </w:r>
        <w:r w:rsidR="00CC4086" w:rsidRPr="00CC4086">
          <w:rPr>
            <w:rFonts w:ascii="Times New Roman" w:hAnsi="Times New Roman"/>
            <w:noProof/>
            <w:webHidden/>
            <w:sz w:val="28"/>
            <w:szCs w:val="28"/>
          </w:rPr>
          <w:fldChar w:fldCharType="end"/>
        </w:r>
      </w:hyperlink>
    </w:p>
    <w:p w14:paraId="4E70F2D9" w14:textId="5B7DB847" w:rsidR="00CC4086" w:rsidRPr="00CC4086" w:rsidRDefault="00A91884" w:rsidP="00CC4086">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hyperlink w:anchor="_Toc120026316" w:history="1">
        <w:r w:rsidR="00CC4086" w:rsidRPr="00CC4086">
          <w:rPr>
            <w:rStyle w:val="a4"/>
            <w:rFonts w:ascii="Times New Roman" w:hAnsi="Times New Roman"/>
            <w:noProof/>
            <w:sz w:val="28"/>
            <w:szCs w:val="28"/>
          </w:rPr>
          <w:t>2.</w:t>
        </w:r>
        <w:r w:rsidR="00CC4086" w:rsidRPr="00CC4086">
          <w:rPr>
            <w:rFonts w:ascii="Times New Roman" w:eastAsiaTheme="minorEastAsia" w:hAnsi="Times New Roman"/>
            <w:noProof/>
            <w:sz w:val="28"/>
            <w:szCs w:val="28"/>
            <w:lang w:eastAsia="ru-RU"/>
          </w:rPr>
          <w:tab/>
        </w:r>
        <w:r w:rsidR="00CC4086" w:rsidRPr="00CC4086">
          <w:rPr>
            <w:rStyle w:val="a4"/>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_Toc120026316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4</w:t>
        </w:r>
        <w:r w:rsidR="00CC4086" w:rsidRPr="00CC4086">
          <w:rPr>
            <w:rFonts w:ascii="Times New Roman" w:hAnsi="Times New Roman"/>
            <w:noProof/>
            <w:webHidden/>
            <w:sz w:val="28"/>
            <w:szCs w:val="28"/>
          </w:rPr>
          <w:fldChar w:fldCharType="end"/>
        </w:r>
      </w:hyperlink>
    </w:p>
    <w:p w14:paraId="5E214A3E" w14:textId="206090A2"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17" w:history="1">
        <w:r w:rsidR="00CC4086" w:rsidRPr="00CC4086">
          <w:rPr>
            <w:rStyle w:val="a4"/>
            <w:rFonts w:ascii="Times New Roman" w:hAnsi="Times New Roman"/>
            <w:noProof/>
            <w:sz w:val="28"/>
            <w:szCs w:val="28"/>
          </w:rPr>
          <w:t>3. Место дисциплины в структуре образовательной программы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_Toc120026317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6</w:t>
        </w:r>
        <w:r w:rsidR="00CC4086" w:rsidRPr="00CC4086">
          <w:rPr>
            <w:rFonts w:ascii="Times New Roman" w:hAnsi="Times New Roman"/>
            <w:noProof/>
            <w:webHidden/>
            <w:sz w:val="28"/>
            <w:szCs w:val="28"/>
          </w:rPr>
          <w:fldChar w:fldCharType="end"/>
        </w:r>
      </w:hyperlink>
    </w:p>
    <w:p w14:paraId="3E2A1D71" w14:textId="1410A61E"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18" w:history="1">
        <w:r w:rsidR="00CC4086" w:rsidRPr="00CC4086">
          <w:rPr>
            <w:rStyle w:val="a4"/>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_Toc120026318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6</w:t>
        </w:r>
        <w:r w:rsidR="00CC4086" w:rsidRPr="00CC4086">
          <w:rPr>
            <w:rFonts w:ascii="Times New Roman" w:hAnsi="Times New Roman"/>
            <w:noProof/>
            <w:webHidden/>
            <w:sz w:val="28"/>
            <w:szCs w:val="28"/>
          </w:rPr>
          <w:fldChar w:fldCharType="end"/>
        </w:r>
      </w:hyperlink>
    </w:p>
    <w:p w14:paraId="70B8479F" w14:textId="7C6DE234"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19" w:history="1">
        <w:r w:rsidR="00CC4086" w:rsidRPr="00CC4086">
          <w:rPr>
            <w:rStyle w:val="a4"/>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_Toc120026319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7</w:t>
        </w:r>
        <w:r w:rsidR="00CC4086" w:rsidRPr="00CC4086">
          <w:rPr>
            <w:rFonts w:ascii="Times New Roman" w:hAnsi="Times New Roman"/>
            <w:noProof/>
            <w:webHidden/>
            <w:sz w:val="28"/>
            <w:szCs w:val="28"/>
          </w:rPr>
          <w:fldChar w:fldCharType="end"/>
        </w:r>
      </w:hyperlink>
    </w:p>
    <w:p w14:paraId="68A09B37" w14:textId="2D8406FB"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0" w:history="1">
        <w:r w:rsidR="00CC4086" w:rsidRPr="00CC4086">
          <w:rPr>
            <w:rStyle w:val="a4"/>
            <w:rFonts w:ascii="Times New Roman" w:hAnsi="Times New Roman"/>
            <w:bCs/>
            <w:noProof/>
            <w:kern w:val="32"/>
            <w:sz w:val="28"/>
            <w:szCs w:val="28"/>
          </w:rPr>
          <w:t>5.1. Содержание дисциплины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_Toc120026320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7</w:t>
        </w:r>
        <w:r w:rsidR="00CC4086" w:rsidRPr="00CC4086">
          <w:rPr>
            <w:rFonts w:ascii="Times New Roman" w:hAnsi="Times New Roman"/>
            <w:noProof/>
            <w:webHidden/>
            <w:sz w:val="28"/>
            <w:szCs w:val="28"/>
          </w:rPr>
          <w:fldChar w:fldCharType="end"/>
        </w:r>
      </w:hyperlink>
    </w:p>
    <w:p w14:paraId="746F81F1" w14:textId="7C6E7917"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1" w:history="1">
        <w:r w:rsidR="00CC4086" w:rsidRPr="00CC4086">
          <w:rPr>
            <w:rStyle w:val="a4"/>
            <w:rFonts w:ascii="Times New Roman" w:hAnsi="Times New Roman"/>
            <w:noProof/>
            <w:sz w:val="28"/>
            <w:szCs w:val="28"/>
          </w:rPr>
          <w:t>5.2 Учебно-тематический план</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_Toc120026321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11</w:t>
        </w:r>
        <w:r w:rsidR="00CC4086" w:rsidRPr="00CC4086">
          <w:rPr>
            <w:rFonts w:ascii="Times New Roman" w:hAnsi="Times New Roman"/>
            <w:noProof/>
            <w:webHidden/>
            <w:sz w:val="28"/>
            <w:szCs w:val="28"/>
          </w:rPr>
          <w:fldChar w:fldCharType="end"/>
        </w:r>
      </w:hyperlink>
    </w:p>
    <w:p w14:paraId="74D8E924" w14:textId="7274D33D"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2" w:history="1">
        <w:r w:rsidR="00CC4086" w:rsidRPr="00CC4086">
          <w:rPr>
            <w:rStyle w:val="a4"/>
            <w:rFonts w:ascii="Times New Roman" w:hAnsi="Times New Roman"/>
            <w:noProof/>
            <w:sz w:val="28"/>
            <w:szCs w:val="28"/>
          </w:rPr>
          <w:t>5.3. Содержание семинаров, практических занятий</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_Toc120026322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12</w:t>
        </w:r>
        <w:r w:rsidR="00CC4086" w:rsidRPr="00CC4086">
          <w:rPr>
            <w:rFonts w:ascii="Times New Roman" w:hAnsi="Times New Roman"/>
            <w:noProof/>
            <w:webHidden/>
            <w:sz w:val="28"/>
            <w:szCs w:val="28"/>
          </w:rPr>
          <w:fldChar w:fldCharType="end"/>
        </w:r>
      </w:hyperlink>
    </w:p>
    <w:p w14:paraId="40750E2D" w14:textId="403D0FD7"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3" w:history="1">
        <w:r w:rsidR="00CC4086" w:rsidRPr="00CC4086">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_Toc120026323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15</w:t>
        </w:r>
        <w:r w:rsidR="00CC4086" w:rsidRPr="00CC4086">
          <w:rPr>
            <w:rFonts w:ascii="Times New Roman" w:hAnsi="Times New Roman"/>
            <w:noProof/>
            <w:webHidden/>
            <w:sz w:val="28"/>
            <w:szCs w:val="28"/>
          </w:rPr>
          <w:fldChar w:fldCharType="end"/>
        </w:r>
      </w:hyperlink>
    </w:p>
    <w:p w14:paraId="65ADB72D" w14:textId="5C704845"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4" w:history="1">
        <w:r w:rsidR="00CC4086" w:rsidRPr="00CC4086">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_Toc120026324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15</w:t>
        </w:r>
        <w:r w:rsidR="00CC4086" w:rsidRPr="00CC4086">
          <w:rPr>
            <w:rFonts w:ascii="Times New Roman" w:hAnsi="Times New Roman"/>
            <w:noProof/>
            <w:webHidden/>
            <w:sz w:val="28"/>
            <w:szCs w:val="28"/>
          </w:rPr>
          <w:fldChar w:fldCharType="end"/>
        </w:r>
      </w:hyperlink>
    </w:p>
    <w:p w14:paraId="54592997" w14:textId="6A28DFDC"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5" w:history="1">
        <w:r w:rsidR="00CC4086" w:rsidRPr="00CC4086">
          <w:rPr>
            <w:rStyle w:val="a4"/>
            <w:rFonts w:ascii="Times New Roman" w:hAnsi="Times New Roman"/>
            <w:noProof/>
            <w:sz w:val="28"/>
            <w:szCs w:val="28"/>
          </w:rPr>
          <w:t>6.2. Перечень вопросов, заданий, тем для подготовки к текущему контролю</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_Toc120026325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18</w:t>
        </w:r>
        <w:r w:rsidR="00CC4086" w:rsidRPr="00CC4086">
          <w:rPr>
            <w:rFonts w:ascii="Times New Roman" w:hAnsi="Times New Roman"/>
            <w:noProof/>
            <w:webHidden/>
            <w:sz w:val="28"/>
            <w:szCs w:val="28"/>
          </w:rPr>
          <w:fldChar w:fldCharType="end"/>
        </w:r>
      </w:hyperlink>
    </w:p>
    <w:p w14:paraId="7B9D6370" w14:textId="6BDDE5F5"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6" w:history="1">
        <w:r w:rsidR="00CC4086" w:rsidRPr="00CC4086">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_Toc120026326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20</w:t>
        </w:r>
        <w:r w:rsidR="00CC4086" w:rsidRPr="00CC4086">
          <w:rPr>
            <w:rFonts w:ascii="Times New Roman" w:hAnsi="Times New Roman"/>
            <w:noProof/>
            <w:webHidden/>
            <w:sz w:val="28"/>
            <w:szCs w:val="28"/>
          </w:rPr>
          <w:fldChar w:fldCharType="end"/>
        </w:r>
      </w:hyperlink>
    </w:p>
    <w:p w14:paraId="5FFCBADE" w14:textId="1B3A8F96"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7" w:history="1">
        <w:r w:rsidR="00CC4086" w:rsidRPr="00CC4086">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_Toc120026327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28</w:t>
        </w:r>
        <w:r w:rsidR="00CC4086" w:rsidRPr="00CC4086">
          <w:rPr>
            <w:rFonts w:ascii="Times New Roman" w:hAnsi="Times New Roman"/>
            <w:noProof/>
            <w:webHidden/>
            <w:sz w:val="28"/>
            <w:szCs w:val="28"/>
          </w:rPr>
          <w:fldChar w:fldCharType="end"/>
        </w:r>
      </w:hyperlink>
    </w:p>
    <w:p w14:paraId="7D99C829" w14:textId="3AE7739A"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8" w:history="1">
        <w:r w:rsidR="00CC4086" w:rsidRPr="00CC4086">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_Toc120026328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30</w:t>
        </w:r>
        <w:r w:rsidR="00CC4086" w:rsidRPr="00CC4086">
          <w:rPr>
            <w:rFonts w:ascii="Times New Roman" w:hAnsi="Times New Roman"/>
            <w:noProof/>
            <w:webHidden/>
            <w:sz w:val="28"/>
            <w:szCs w:val="28"/>
          </w:rPr>
          <w:fldChar w:fldCharType="end"/>
        </w:r>
      </w:hyperlink>
    </w:p>
    <w:p w14:paraId="0FA0D438" w14:textId="489DD281"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29" w:history="1">
        <w:r w:rsidR="00CC4086" w:rsidRPr="00CC4086">
          <w:rPr>
            <w:rStyle w:val="a4"/>
            <w:rFonts w:ascii="Times New Roman" w:hAnsi="Times New Roman"/>
            <w:noProof/>
            <w:sz w:val="28"/>
            <w:szCs w:val="28"/>
          </w:rPr>
          <w:t>10. Методические указания для обучающихся по освоению дисциплины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_Toc120026329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31</w:t>
        </w:r>
        <w:r w:rsidR="00CC4086" w:rsidRPr="00CC4086">
          <w:rPr>
            <w:rFonts w:ascii="Times New Roman" w:hAnsi="Times New Roman"/>
            <w:noProof/>
            <w:webHidden/>
            <w:sz w:val="28"/>
            <w:szCs w:val="28"/>
          </w:rPr>
          <w:fldChar w:fldCharType="end"/>
        </w:r>
      </w:hyperlink>
    </w:p>
    <w:p w14:paraId="27FA1D9F" w14:textId="33A86193"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30" w:history="1">
        <w:r w:rsidR="00CC4086" w:rsidRPr="00CC4086">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_Toc120026330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36</w:t>
        </w:r>
        <w:r w:rsidR="00CC4086" w:rsidRPr="00CC4086">
          <w:rPr>
            <w:rFonts w:ascii="Times New Roman" w:hAnsi="Times New Roman"/>
            <w:noProof/>
            <w:webHidden/>
            <w:sz w:val="28"/>
            <w:szCs w:val="28"/>
          </w:rPr>
          <w:fldChar w:fldCharType="end"/>
        </w:r>
      </w:hyperlink>
    </w:p>
    <w:p w14:paraId="414F15DB" w14:textId="4B2BE956"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31" w:history="1">
        <w:r w:rsidR="00CC4086" w:rsidRPr="00CC4086">
          <w:rPr>
            <w:rStyle w:val="a4"/>
            <w:rFonts w:ascii="Times New Roman" w:hAnsi="Times New Roman"/>
            <w:noProof/>
            <w:sz w:val="28"/>
            <w:szCs w:val="28"/>
          </w:rPr>
          <w:t>11. 1. Комплект лицензионного программного обеспечения:</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_Toc120026331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36</w:t>
        </w:r>
        <w:r w:rsidR="00CC4086" w:rsidRPr="00CC4086">
          <w:rPr>
            <w:rFonts w:ascii="Times New Roman" w:hAnsi="Times New Roman"/>
            <w:noProof/>
            <w:webHidden/>
            <w:sz w:val="28"/>
            <w:szCs w:val="28"/>
          </w:rPr>
          <w:fldChar w:fldCharType="end"/>
        </w:r>
      </w:hyperlink>
    </w:p>
    <w:p w14:paraId="12065C23" w14:textId="6B16ACE7"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32" w:history="1">
        <w:r w:rsidR="00CC4086" w:rsidRPr="00CC4086">
          <w:rPr>
            <w:rStyle w:val="a4"/>
            <w:rFonts w:ascii="Times New Roman" w:hAnsi="Times New Roman"/>
            <w:noProof/>
            <w:sz w:val="28"/>
            <w:szCs w:val="28"/>
          </w:rPr>
          <w:t>11.2. Современные профессиональные базы данных и информационные справочные системы</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_Toc120026332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36</w:t>
        </w:r>
        <w:r w:rsidR="00CC4086" w:rsidRPr="00CC4086">
          <w:rPr>
            <w:rFonts w:ascii="Times New Roman" w:hAnsi="Times New Roman"/>
            <w:noProof/>
            <w:webHidden/>
            <w:sz w:val="28"/>
            <w:szCs w:val="28"/>
          </w:rPr>
          <w:fldChar w:fldCharType="end"/>
        </w:r>
      </w:hyperlink>
    </w:p>
    <w:p w14:paraId="19095B92" w14:textId="6239F90C"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33" w:history="1">
        <w:r w:rsidR="00CC4086" w:rsidRPr="00CC4086">
          <w:rPr>
            <w:rStyle w:val="a4"/>
            <w:rFonts w:ascii="Times New Roman" w:hAnsi="Times New Roman"/>
            <w:noProof/>
            <w:sz w:val="28"/>
            <w:szCs w:val="28"/>
          </w:rPr>
          <w:t>11.3. Сертифицированные программные и аппаратные средства защиты информации</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_Toc120026333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36</w:t>
        </w:r>
        <w:r w:rsidR="00CC4086" w:rsidRPr="00CC4086">
          <w:rPr>
            <w:rFonts w:ascii="Times New Roman" w:hAnsi="Times New Roman"/>
            <w:noProof/>
            <w:webHidden/>
            <w:sz w:val="28"/>
            <w:szCs w:val="28"/>
          </w:rPr>
          <w:fldChar w:fldCharType="end"/>
        </w:r>
      </w:hyperlink>
    </w:p>
    <w:p w14:paraId="170AB400" w14:textId="739F1D04" w:rsidR="00CC4086" w:rsidRPr="00CC4086" w:rsidRDefault="00A91884" w:rsidP="00CC4086">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120026334" w:history="1">
        <w:r w:rsidR="00CC4086" w:rsidRPr="00CC4086">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CC4086" w:rsidRPr="00CC4086">
          <w:rPr>
            <w:rFonts w:ascii="Times New Roman" w:hAnsi="Times New Roman"/>
            <w:noProof/>
            <w:webHidden/>
            <w:sz w:val="28"/>
            <w:szCs w:val="28"/>
          </w:rPr>
          <w:tab/>
        </w:r>
        <w:r w:rsidR="00CC4086" w:rsidRPr="00CC4086">
          <w:rPr>
            <w:rFonts w:ascii="Times New Roman" w:hAnsi="Times New Roman"/>
            <w:noProof/>
            <w:webHidden/>
            <w:sz w:val="28"/>
            <w:szCs w:val="28"/>
          </w:rPr>
          <w:fldChar w:fldCharType="begin"/>
        </w:r>
        <w:r w:rsidR="00CC4086" w:rsidRPr="00CC4086">
          <w:rPr>
            <w:rFonts w:ascii="Times New Roman" w:hAnsi="Times New Roman"/>
            <w:noProof/>
            <w:webHidden/>
            <w:sz w:val="28"/>
            <w:szCs w:val="28"/>
          </w:rPr>
          <w:instrText xml:space="preserve"> PAGEREF _Toc120026334 \h </w:instrText>
        </w:r>
        <w:r w:rsidR="00CC4086" w:rsidRPr="00CC4086">
          <w:rPr>
            <w:rFonts w:ascii="Times New Roman" w:hAnsi="Times New Roman"/>
            <w:noProof/>
            <w:webHidden/>
            <w:sz w:val="28"/>
            <w:szCs w:val="28"/>
          </w:rPr>
        </w:r>
        <w:r w:rsidR="00CC4086" w:rsidRPr="00CC4086">
          <w:rPr>
            <w:rFonts w:ascii="Times New Roman" w:hAnsi="Times New Roman"/>
            <w:noProof/>
            <w:webHidden/>
            <w:sz w:val="28"/>
            <w:szCs w:val="28"/>
          </w:rPr>
          <w:fldChar w:fldCharType="separate"/>
        </w:r>
        <w:r w:rsidR="00CC4086" w:rsidRPr="00CC4086">
          <w:rPr>
            <w:rFonts w:ascii="Times New Roman" w:hAnsi="Times New Roman"/>
            <w:noProof/>
            <w:webHidden/>
            <w:sz w:val="28"/>
            <w:szCs w:val="28"/>
          </w:rPr>
          <w:t>36</w:t>
        </w:r>
        <w:r w:rsidR="00CC4086" w:rsidRPr="00CC4086">
          <w:rPr>
            <w:rFonts w:ascii="Times New Roman" w:hAnsi="Times New Roman"/>
            <w:noProof/>
            <w:webHidden/>
            <w:sz w:val="28"/>
            <w:szCs w:val="28"/>
          </w:rPr>
          <w:fldChar w:fldCharType="end"/>
        </w:r>
      </w:hyperlink>
    </w:p>
    <w:p w14:paraId="4951669E" w14:textId="5EA8FFFA" w:rsidR="00770C46" w:rsidRPr="00F85411" w:rsidRDefault="00770C46" w:rsidP="00770C46">
      <w:pPr>
        <w:tabs>
          <w:tab w:val="right" w:leader="dot" w:pos="9639"/>
        </w:tabs>
        <w:spacing w:after="0" w:line="240" w:lineRule="auto"/>
        <w:jc w:val="both"/>
        <w:rPr>
          <w:rFonts w:eastAsia="Times New Roman"/>
          <w:sz w:val="28"/>
          <w:szCs w:val="28"/>
        </w:rPr>
      </w:pPr>
      <w:r w:rsidRPr="00F85411">
        <w:rPr>
          <w:rFonts w:ascii="Times New Roman" w:eastAsia="Times New Roman" w:hAnsi="Times New Roman"/>
          <w:sz w:val="28"/>
          <w:szCs w:val="28"/>
        </w:rPr>
        <w:fldChar w:fldCharType="end"/>
      </w:r>
    </w:p>
    <w:p w14:paraId="52DA8D5F" w14:textId="77777777" w:rsidR="00770C46" w:rsidRPr="00F85411" w:rsidRDefault="00770C46" w:rsidP="00770C46">
      <w:pPr>
        <w:rPr>
          <w:rFonts w:eastAsia="Times New Roman"/>
        </w:rPr>
        <w:sectPr w:rsidR="00770C46" w:rsidRPr="00F85411" w:rsidSect="005239F2">
          <w:headerReference w:type="even" r:id="rId8"/>
          <w:headerReference w:type="default" r:id="rId9"/>
          <w:footerReference w:type="even" r:id="rId10"/>
          <w:footerReference w:type="default" r:id="rId11"/>
          <w:footerReference w:type="first" r:id="rId12"/>
          <w:pgSz w:w="11906" w:h="16838"/>
          <w:pgMar w:top="1134" w:right="1134" w:bottom="1134" w:left="1134" w:header="709" w:footer="709" w:gutter="0"/>
          <w:pgNumType w:start="0"/>
          <w:cols w:space="708"/>
          <w:titlePg/>
          <w:docGrid w:linePitch="360"/>
        </w:sectPr>
      </w:pPr>
    </w:p>
    <w:p w14:paraId="256E446A" w14:textId="77777777" w:rsidR="00770C46" w:rsidRPr="00F85411" w:rsidRDefault="00770C46" w:rsidP="00BC44C2">
      <w:pPr>
        <w:keepNext/>
        <w:numPr>
          <w:ilvl w:val="0"/>
          <w:numId w:val="1"/>
        </w:numPr>
        <w:tabs>
          <w:tab w:val="left" w:pos="993"/>
        </w:tabs>
        <w:spacing w:after="0" w:line="360" w:lineRule="auto"/>
        <w:ind w:left="0" w:firstLine="709"/>
        <w:jc w:val="both"/>
        <w:outlineLvl w:val="0"/>
        <w:rPr>
          <w:rFonts w:ascii="Times New Roman" w:eastAsia="Times New Roman" w:hAnsi="Times New Roman"/>
          <w:b/>
          <w:bCs/>
          <w:kern w:val="32"/>
          <w:sz w:val="28"/>
          <w:szCs w:val="28"/>
        </w:rPr>
      </w:pPr>
      <w:bookmarkStart w:id="2" w:name="_Toc415149555"/>
      <w:bookmarkStart w:id="3" w:name="_Toc120026315"/>
      <w:r w:rsidRPr="00F85411">
        <w:rPr>
          <w:rFonts w:ascii="Times New Roman" w:eastAsia="Times New Roman" w:hAnsi="Times New Roman"/>
          <w:b/>
          <w:bCs/>
          <w:kern w:val="32"/>
          <w:sz w:val="28"/>
          <w:szCs w:val="28"/>
        </w:rPr>
        <w:lastRenderedPageBreak/>
        <w:t>Наименование дисциплины</w:t>
      </w:r>
      <w:bookmarkEnd w:id="2"/>
      <w:bookmarkEnd w:id="3"/>
    </w:p>
    <w:p w14:paraId="12435440" w14:textId="77777777" w:rsidR="00770C46" w:rsidRPr="00F85411" w:rsidRDefault="00770C46" w:rsidP="00172522">
      <w:pPr>
        <w:tabs>
          <w:tab w:val="left" w:pos="993"/>
        </w:tabs>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Оценка и управление стоимостью бизнеса.</w:t>
      </w:r>
    </w:p>
    <w:p w14:paraId="3C03E880" w14:textId="77777777" w:rsidR="00FF7B6B" w:rsidRPr="00F85411" w:rsidRDefault="00FF7B6B" w:rsidP="00BC44C2">
      <w:pPr>
        <w:pStyle w:val="1"/>
        <w:numPr>
          <w:ilvl w:val="0"/>
          <w:numId w:val="1"/>
        </w:numPr>
        <w:shd w:val="clear" w:color="auto" w:fill="FFFFFF"/>
        <w:tabs>
          <w:tab w:val="left" w:pos="1080"/>
        </w:tabs>
        <w:spacing w:before="0" w:after="0" w:line="360" w:lineRule="auto"/>
        <w:ind w:left="0" w:firstLine="709"/>
        <w:jc w:val="both"/>
        <w:rPr>
          <w:rFonts w:ascii="Times New Roman" w:hAnsi="Times New Roman"/>
          <w:color w:val="auto"/>
        </w:rPr>
      </w:pPr>
      <w:bookmarkStart w:id="4" w:name="_Toc120026316"/>
      <w:r w:rsidRPr="00F85411">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bookmarkEnd w:id="4"/>
    </w:p>
    <w:tbl>
      <w:tblPr>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1984"/>
        <w:gridCol w:w="2297"/>
        <w:gridCol w:w="4791"/>
      </w:tblGrid>
      <w:tr w:rsidR="00F85411" w:rsidRPr="00F85411" w14:paraId="2CCF40E8" w14:textId="77777777" w:rsidTr="003E543A">
        <w:tc>
          <w:tcPr>
            <w:tcW w:w="1083" w:type="dxa"/>
          </w:tcPr>
          <w:p w14:paraId="7CFB5AC0" w14:textId="77777777" w:rsidR="00025064" w:rsidRPr="00F85411" w:rsidRDefault="00025064" w:rsidP="00172522">
            <w:pPr>
              <w:tabs>
                <w:tab w:val="left" w:pos="540"/>
              </w:tabs>
              <w:spacing w:after="0" w:line="240" w:lineRule="auto"/>
              <w:contextualSpacing/>
              <w:jc w:val="center"/>
              <w:rPr>
                <w:rFonts w:ascii="Times New Roman" w:hAnsi="Times New Roman"/>
                <w:b/>
                <w:bCs/>
                <w:sz w:val="24"/>
                <w:szCs w:val="24"/>
              </w:rPr>
            </w:pPr>
            <w:r w:rsidRPr="00F85411">
              <w:rPr>
                <w:rFonts w:ascii="Times New Roman" w:hAnsi="Times New Roman"/>
                <w:b/>
                <w:bCs/>
                <w:sz w:val="24"/>
                <w:szCs w:val="24"/>
              </w:rPr>
              <w:t>Код компетенции</w:t>
            </w:r>
          </w:p>
        </w:tc>
        <w:tc>
          <w:tcPr>
            <w:tcW w:w="1984" w:type="dxa"/>
          </w:tcPr>
          <w:p w14:paraId="51D5794D" w14:textId="77777777" w:rsidR="00025064" w:rsidRPr="00F85411" w:rsidRDefault="00025064" w:rsidP="00172522">
            <w:pPr>
              <w:tabs>
                <w:tab w:val="left" w:pos="540"/>
              </w:tabs>
              <w:spacing w:after="0" w:line="240" w:lineRule="auto"/>
              <w:contextualSpacing/>
              <w:jc w:val="center"/>
              <w:rPr>
                <w:rFonts w:ascii="Times New Roman" w:hAnsi="Times New Roman"/>
                <w:b/>
                <w:bCs/>
                <w:sz w:val="24"/>
                <w:szCs w:val="24"/>
              </w:rPr>
            </w:pPr>
            <w:r w:rsidRPr="00F85411">
              <w:rPr>
                <w:rFonts w:ascii="Times New Roman" w:hAnsi="Times New Roman"/>
                <w:b/>
                <w:bCs/>
                <w:sz w:val="24"/>
                <w:szCs w:val="24"/>
              </w:rPr>
              <w:t>Наименование компетенции</w:t>
            </w:r>
          </w:p>
        </w:tc>
        <w:tc>
          <w:tcPr>
            <w:tcW w:w="2297" w:type="dxa"/>
          </w:tcPr>
          <w:p w14:paraId="059B5B10" w14:textId="5AE396F0" w:rsidR="00025064" w:rsidRPr="00F85411" w:rsidRDefault="00025064" w:rsidP="003E543A">
            <w:pPr>
              <w:spacing w:after="0" w:line="240" w:lineRule="auto"/>
              <w:jc w:val="center"/>
              <w:rPr>
                <w:rFonts w:ascii="Times New Roman" w:hAnsi="Times New Roman"/>
                <w:b/>
                <w:sz w:val="24"/>
                <w:szCs w:val="24"/>
              </w:rPr>
            </w:pPr>
            <w:r w:rsidRPr="00F85411">
              <w:rPr>
                <w:rFonts w:ascii="Times New Roman" w:hAnsi="Times New Roman"/>
                <w:b/>
                <w:sz w:val="24"/>
                <w:szCs w:val="24"/>
              </w:rPr>
              <w:t>Индикаторы достижения компетенции</w:t>
            </w:r>
          </w:p>
        </w:tc>
        <w:tc>
          <w:tcPr>
            <w:tcW w:w="4791" w:type="dxa"/>
          </w:tcPr>
          <w:p w14:paraId="3401315B" w14:textId="2D2721DB" w:rsidR="00025064" w:rsidRPr="00F85411" w:rsidRDefault="00025064" w:rsidP="003E543A">
            <w:pPr>
              <w:spacing w:after="0" w:line="240" w:lineRule="auto"/>
              <w:jc w:val="center"/>
              <w:rPr>
                <w:rFonts w:ascii="Times New Roman" w:hAnsi="Times New Roman"/>
                <w:b/>
                <w:sz w:val="24"/>
                <w:szCs w:val="24"/>
              </w:rPr>
            </w:pPr>
            <w:r w:rsidRPr="00F85411">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3E543A" w:rsidRPr="00F85411" w14:paraId="18662881" w14:textId="77777777" w:rsidTr="003E543A">
        <w:tc>
          <w:tcPr>
            <w:tcW w:w="1083" w:type="dxa"/>
            <w:vMerge w:val="restart"/>
          </w:tcPr>
          <w:p w14:paraId="25F9DDBF" w14:textId="77777777" w:rsidR="003E543A" w:rsidRPr="00F85411" w:rsidRDefault="003E543A" w:rsidP="00172522">
            <w:pPr>
              <w:tabs>
                <w:tab w:val="left" w:pos="540"/>
              </w:tabs>
              <w:spacing w:after="0" w:line="240" w:lineRule="auto"/>
              <w:contextualSpacing/>
              <w:jc w:val="center"/>
              <w:rPr>
                <w:rFonts w:ascii="Times New Roman" w:hAnsi="Times New Roman"/>
                <w:sz w:val="24"/>
                <w:szCs w:val="24"/>
              </w:rPr>
            </w:pPr>
            <w:r w:rsidRPr="00BD4F83">
              <w:rPr>
                <w:rFonts w:ascii="Times New Roman" w:hAnsi="Times New Roman"/>
                <w:sz w:val="24"/>
                <w:szCs w:val="24"/>
              </w:rPr>
              <w:t>ПК-1</w:t>
            </w:r>
          </w:p>
        </w:tc>
        <w:tc>
          <w:tcPr>
            <w:tcW w:w="1984" w:type="dxa"/>
            <w:vMerge w:val="restart"/>
          </w:tcPr>
          <w:p w14:paraId="7DBCBD94" w14:textId="77777777" w:rsidR="003E543A" w:rsidRPr="00F85411" w:rsidRDefault="003E543A" w:rsidP="003E543A">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t>с</w:t>
            </w:r>
            <w:r w:rsidRPr="00BD4F83">
              <w:rPr>
                <w:rFonts w:ascii="Times New Roman" w:hAnsi="Times New Roman"/>
                <w:sz w:val="24"/>
                <w:szCs w:val="24"/>
              </w:rPr>
              <w:t>пособность применять теоретические знания и современные информационные технологии в области управления финансовой и инвестиционной деятельностью корпораций</w:t>
            </w:r>
          </w:p>
        </w:tc>
        <w:tc>
          <w:tcPr>
            <w:tcW w:w="2297" w:type="dxa"/>
          </w:tcPr>
          <w:p w14:paraId="4CC1C4C3" w14:textId="7CD7B15D" w:rsidR="003E543A" w:rsidRPr="00F85411" w:rsidRDefault="003E543A" w:rsidP="00466790">
            <w:pPr>
              <w:widowControl w:val="0"/>
              <w:autoSpaceDE w:val="0"/>
              <w:autoSpaceDN w:val="0"/>
              <w:adjustRightInd w:val="0"/>
              <w:spacing w:after="0" w:line="240" w:lineRule="auto"/>
              <w:rPr>
                <w:rFonts w:ascii="Times New Roman" w:hAnsi="Times New Roman"/>
                <w:sz w:val="24"/>
                <w:szCs w:val="24"/>
              </w:rPr>
            </w:pPr>
            <w:r w:rsidRPr="005576D4">
              <w:rPr>
                <w:rFonts w:ascii="Times New Roman" w:hAnsi="Times New Roman"/>
                <w:sz w:val="24"/>
                <w:szCs w:val="24"/>
              </w:rPr>
              <w:t>1.</w:t>
            </w:r>
            <w:r>
              <w:rPr>
                <w:rFonts w:ascii="Times New Roman" w:hAnsi="Times New Roman"/>
                <w:sz w:val="24"/>
                <w:szCs w:val="24"/>
              </w:rPr>
              <w:t>П</w:t>
            </w:r>
            <w:r w:rsidRPr="005576D4">
              <w:rPr>
                <w:rFonts w:ascii="Times New Roman" w:hAnsi="Times New Roman"/>
                <w:sz w:val="24"/>
                <w:szCs w:val="24"/>
              </w:rPr>
              <w:t>римен</w:t>
            </w:r>
            <w:r>
              <w:rPr>
                <w:rFonts w:ascii="Times New Roman" w:hAnsi="Times New Roman"/>
                <w:sz w:val="24"/>
                <w:szCs w:val="24"/>
              </w:rPr>
              <w:t>яет</w:t>
            </w:r>
            <w:r w:rsidRPr="005576D4">
              <w:rPr>
                <w:rFonts w:ascii="Times New Roman" w:hAnsi="Times New Roman"/>
                <w:sz w:val="24"/>
                <w:szCs w:val="24"/>
              </w:rPr>
              <w:t xml:space="preserve"> современны</w:t>
            </w:r>
            <w:r>
              <w:rPr>
                <w:rFonts w:ascii="Times New Roman" w:hAnsi="Times New Roman"/>
                <w:sz w:val="24"/>
                <w:szCs w:val="24"/>
              </w:rPr>
              <w:t>е</w:t>
            </w:r>
            <w:r w:rsidRPr="005576D4">
              <w:rPr>
                <w:rFonts w:ascii="Times New Roman" w:hAnsi="Times New Roman"/>
                <w:sz w:val="24"/>
                <w:szCs w:val="24"/>
              </w:rPr>
              <w:t xml:space="preserve"> концепци</w:t>
            </w:r>
            <w:r>
              <w:rPr>
                <w:rFonts w:ascii="Times New Roman" w:hAnsi="Times New Roman"/>
                <w:sz w:val="24"/>
                <w:szCs w:val="24"/>
              </w:rPr>
              <w:t>и</w:t>
            </w:r>
            <w:r w:rsidRPr="005576D4">
              <w:rPr>
                <w:rFonts w:ascii="Times New Roman" w:hAnsi="Times New Roman"/>
                <w:sz w:val="24"/>
                <w:szCs w:val="24"/>
              </w:rPr>
              <w:t xml:space="preserve"> управления акционерной стоимостью</w:t>
            </w:r>
            <w:r>
              <w:rPr>
                <w:rFonts w:ascii="Times New Roman" w:hAnsi="Times New Roman"/>
                <w:sz w:val="24"/>
                <w:szCs w:val="24"/>
              </w:rPr>
              <w:t xml:space="preserve"> </w:t>
            </w:r>
            <w:r w:rsidRPr="005576D4">
              <w:rPr>
                <w:rFonts w:ascii="Times New Roman" w:hAnsi="Times New Roman"/>
                <w:sz w:val="24"/>
                <w:szCs w:val="24"/>
              </w:rPr>
              <w:t>организации</w:t>
            </w:r>
            <w:r>
              <w:rPr>
                <w:rFonts w:ascii="Times New Roman" w:hAnsi="Times New Roman"/>
                <w:sz w:val="24"/>
                <w:szCs w:val="24"/>
              </w:rPr>
              <w:t xml:space="preserve"> в области </w:t>
            </w:r>
            <w:r w:rsidRPr="005576D4">
              <w:rPr>
                <w:rFonts w:ascii="Times New Roman" w:hAnsi="Times New Roman"/>
                <w:sz w:val="24"/>
                <w:szCs w:val="24"/>
              </w:rPr>
              <w:t>финансовой и инвестиционной деятельност</w:t>
            </w:r>
            <w:r>
              <w:rPr>
                <w:rFonts w:ascii="Times New Roman" w:hAnsi="Times New Roman"/>
                <w:sz w:val="24"/>
                <w:szCs w:val="24"/>
              </w:rPr>
              <w:t>и</w:t>
            </w:r>
            <w:r w:rsidRPr="005576D4">
              <w:rPr>
                <w:rFonts w:ascii="Times New Roman" w:hAnsi="Times New Roman"/>
                <w:sz w:val="24"/>
                <w:szCs w:val="24"/>
              </w:rPr>
              <w:t xml:space="preserve"> корпораци</w:t>
            </w:r>
            <w:r>
              <w:rPr>
                <w:rFonts w:ascii="Times New Roman" w:hAnsi="Times New Roman"/>
                <w:sz w:val="24"/>
                <w:szCs w:val="24"/>
              </w:rPr>
              <w:t>и</w:t>
            </w:r>
          </w:p>
        </w:tc>
        <w:tc>
          <w:tcPr>
            <w:tcW w:w="4791" w:type="dxa"/>
            <w:shd w:val="clear" w:color="auto" w:fill="auto"/>
          </w:tcPr>
          <w:p w14:paraId="49B50750" w14:textId="6A75780A" w:rsidR="003E543A" w:rsidRPr="00602479" w:rsidRDefault="002A74CB" w:rsidP="00172522">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t>Знать</w:t>
            </w:r>
            <w:r>
              <w:rPr>
                <w:rFonts w:ascii="Times New Roman" w:hAnsi="Times New Roman"/>
                <w:b/>
                <w:sz w:val="24"/>
                <w:szCs w:val="24"/>
              </w:rPr>
              <w:t xml:space="preserve"> -</w:t>
            </w:r>
            <w:r w:rsidRPr="00602479">
              <w:rPr>
                <w:rFonts w:ascii="Times New Roman" w:hAnsi="Times New Roman"/>
                <w:sz w:val="24"/>
                <w:szCs w:val="24"/>
              </w:rPr>
              <w:t xml:space="preserve"> </w:t>
            </w:r>
            <w:r>
              <w:rPr>
                <w:rFonts w:ascii="Times New Roman" w:hAnsi="Times New Roman"/>
                <w:sz w:val="24"/>
                <w:szCs w:val="24"/>
              </w:rPr>
              <w:t>современные</w:t>
            </w:r>
            <w:r w:rsidR="00535EE2" w:rsidRPr="005576D4">
              <w:rPr>
                <w:rFonts w:ascii="Times New Roman" w:hAnsi="Times New Roman"/>
                <w:sz w:val="24"/>
                <w:szCs w:val="24"/>
              </w:rPr>
              <w:t xml:space="preserve"> концепци</w:t>
            </w:r>
            <w:r w:rsidR="00535EE2">
              <w:rPr>
                <w:rFonts w:ascii="Times New Roman" w:hAnsi="Times New Roman"/>
                <w:sz w:val="24"/>
                <w:szCs w:val="24"/>
              </w:rPr>
              <w:t>и</w:t>
            </w:r>
            <w:r w:rsidR="00535EE2" w:rsidRPr="005576D4">
              <w:rPr>
                <w:rFonts w:ascii="Times New Roman" w:hAnsi="Times New Roman"/>
                <w:sz w:val="24"/>
                <w:szCs w:val="24"/>
              </w:rPr>
              <w:t xml:space="preserve"> управления акционерной стоимостью</w:t>
            </w:r>
            <w:r w:rsidR="00535EE2">
              <w:rPr>
                <w:rFonts w:ascii="Times New Roman" w:hAnsi="Times New Roman"/>
                <w:sz w:val="24"/>
                <w:szCs w:val="24"/>
              </w:rPr>
              <w:t xml:space="preserve"> </w:t>
            </w:r>
            <w:r w:rsidR="00535EE2" w:rsidRPr="005576D4">
              <w:rPr>
                <w:rFonts w:ascii="Times New Roman" w:hAnsi="Times New Roman"/>
                <w:sz w:val="24"/>
                <w:szCs w:val="24"/>
              </w:rPr>
              <w:t>организации</w:t>
            </w:r>
            <w:r w:rsidR="00535EE2">
              <w:rPr>
                <w:rFonts w:ascii="Times New Roman" w:hAnsi="Times New Roman"/>
                <w:sz w:val="24"/>
                <w:szCs w:val="24"/>
              </w:rPr>
              <w:t xml:space="preserve"> в области </w:t>
            </w:r>
            <w:r w:rsidR="00535EE2" w:rsidRPr="005576D4">
              <w:rPr>
                <w:rFonts w:ascii="Times New Roman" w:hAnsi="Times New Roman"/>
                <w:sz w:val="24"/>
                <w:szCs w:val="24"/>
              </w:rPr>
              <w:t>финансовой и инвестиционной деятельност</w:t>
            </w:r>
            <w:r w:rsidR="00535EE2">
              <w:rPr>
                <w:rFonts w:ascii="Times New Roman" w:hAnsi="Times New Roman"/>
                <w:sz w:val="24"/>
                <w:szCs w:val="24"/>
              </w:rPr>
              <w:t>и</w:t>
            </w:r>
            <w:r w:rsidR="00535EE2" w:rsidRPr="005576D4">
              <w:rPr>
                <w:rFonts w:ascii="Times New Roman" w:hAnsi="Times New Roman"/>
                <w:sz w:val="24"/>
                <w:szCs w:val="24"/>
              </w:rPr>
              <w:t xml:space="preserve"> корпораци</w:t>
            </w:r>
            <w:r w:rsidR="00535EE2">
              <w:rPr>
                <w:rFonts w:ascii="Times New Roman" w:hAnsi="Times New Roman"/>
                <w:sz w:val="24"/>
                <w:szCs w:val="24"/>
              </w:rPr>
              <w:t>и.</w:t>
            </w:r>
          </w:p>
          <w:p w14:paraId="72E00D2B" w14:textId="5A0E8051" w:rsidR="003E543A" w:rsidRPr="00602479" w:rsidRDefault="003E543A" w:rsidP="003E543A">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Pr="00602479">
              <w:rPr>
                <w:rFonts w:ascii="Times New Roman" w:hAnsi="Times New Roman"/>
                <w:sz w:val="24"/>
                <w:szCs w:val="24"/>
              </w:rPr>
              <w:t xml:space="preserve"> </w:t>
            </w:r>
            <w:r w:rsidR="002A74CB">
              <w:rPr>
                <w:rFonts w:ascii="Times New Roman" w:hAnsi="Times New Roman"/>
                <w:sz w:val="24"/>
                <w:szCs w:val="24"/>
              </w:rPr>
              <w:t>-</w:t>
            </w:r>
            <w:r>
              <w:rPr>
                <w:rFonts w:ascii="Times New Roman" w:hAnsi="Times New Roman"/>
                <w:sz w:val="24"/>
                <w:szCs w:val="24"/>
              </w:rPr>
              <w:t xml:space="preserve"> </w:t>
            </w:r>
            <w:r w:rsidR="00535EE2">
              <w:rPr>
                <w:rFonts w:ascii="Times New Roman" w:hAnsi="Times New Roman"/>
                <w:sz w:val="24"/>
                <w:szCs w:val="24"/>
              </w:rPr>
              <w:t>п</w:t>
            </w:r>
            <w:r w:rsidR="00535EE2" w:rsidRPr="005576D4">
              <w:rPr>
                <w:rFonts w:ascii="Times New Roman" w:hAnsi="Times New Roman"/>
                <w:sz w:val="24"/>
                <w:szCs w:val="24"/>
              </w:rPr>
              <w:t>римен</w:t>
            </w:r>
            <w:r w:rsidR="00535EE2">
              <w:rPr>
                <w:rFonts w:ascii="Times New Roman" w:hAnsi="Times New Roman"/>
                <w:sz w:val="24"/>
                <w:szCs w:val="24"/>
              </w:rPr>
              <w:t>ять</w:t>
            </w:r>
            <w:r w:rsidR="00535EE2" w:rsidRPr="005576D4">
              <w:rPr>
                <w:rFonts w:ascii="Times New Roman" w:hAnsi="Times New Roman"/>
                <w:sz w:val="24"/>
                <w:szCs w:val="24"/>
              </w:rPr>
              <w:t xml:space="preserve"> современны</w:t>
            </w:r>
            <w:r w:rsidR="00535EE2">
              <w:rPr>
                <w:rFonts w:ascii="Times New Roman" w:hAnsi="Times New Roman"/>
                <w:sz w:val="24"/>
                <w:szCs w:val="24"/>
              </w:rPr>
              <w:t>е</w:t>
            </w:r>
            <w:r w:rsidR="00535EE2" w:rsidRPr="005576D4">
              <w:rPr>
                <w:rFonts w:ascii="Times New Roman" w:hAnsi="Times New Roman"/>
                <w:sz w:val="24"/>
                <w:szCs w:val="24"/>
              </w:rPr>
              <w:t xml:space="preserve"> концепци</w:t>
            </w:r>
            <w:r w:rsidR="00535EE2">
              <w:rPr>
                <w:rFonts w:ascii="Times New Roman" w:hAnsi="Times New Roman"/>
                <w:sz w:val="24"/>
                <w:szCs w:val="24"/>
              </w:rPr>
              <w:t>и</w:t>
            </w:r>
            <w:r w:rsidR="00535EE2" w:rsidRPr="005576D4">
              <w:rPr>
                <w:rFonts w:ascii="Times New Roman" w:hAnsi="Times New Roman"/>
                <w:sz w:val="24"/>
                <w:szCs w:val="24"/>
              </w:rPr>
              <w:t xml:space="preserve"> управления акционерной стоимостью</w:t>
            </w:r>
            <w:r w:rsidR="00535EE2">
              <w:rPr>
                <w:rFonts w:ascii="Times New Roman" w:hAnsi="Times New Roman"/>
                <w:sz w:val="24"/>
                <w:szCs w:val="24"/>
              </w:rPr>
              <w:t xml:space="preserve"> </w:t>
            </w:r>
            <w:r w:rsidR="00535EE2" w:rsidRPr="005576D4">
              <w:rPr>
                <w:rFonts w:ascii="Times New Roman" w:hAnsi="Times New Roman"/>
                <w:sz w:val="24"/>
                <w:szCs w:val="24"/>
              </w:rPr>
              <w:t>организации</w:t>
            </w:r>
            <w:r w:rsidR="00535EE2">
              <w:rPr>
                <w:rFonts w:ascii="Times New Roman" w:hAnsi="Times New Roman"/>
                <w:sz w:val="24"/>
                <w:szCs w:val="24"/>
              </w:rPr>
              <w:t xml:space="preserve"> в области </w:t>
            </w:r>
            <w:r w:rsidR="00535EE2" w:rsidRPr="005576D4">
              <w:rPr>
                <w:rFonts w:ascii="Times New Roman" w:hAnsi="Times New Roman"/>
                <w:sz w:val="24"/>
                <w:szCs w:val="24"/>
              </w:rPr>
              <w:t>финансовой и инвестиционной деятельност</w:t>
            </w:r>
            <w:r w:rsidR="00535EE2">
              <w:rPr>
                <w:rFonts w:ascii="Times New Roman" w:hAnsi="Times New Roman"/>
                <w:sz w:val="24"/>
                <w:szCs w:val="24"/>
              </w:rPr>
              <w:t>и</w:t>
            </w:r>
            <w:r w:rsidR="00535EE2" w:rsidRPr="005576D4">
              <w:rPr>
                <w:rFonts w:ascii="Times New Roman" w:hAnsi="Times New Roman"/>
                <w:sz w:val="24"/>
                <w:szCs w:val="24"/>
              </w:rPr>
              <w:t xml:space="preserve"> корпораци</w:t>
            </w:r>
            <w:r w:rsidR="00535EE2">
              <w:rPr>
                <w:rFonts w:ascii="Times New Roman" w:hAnsi="Times New Roman"/>
                <w:sz w:val="24"/>
                <w:szCs w:val="24"/>
              </w:rPr>
              <w:t>и.</w:t>
            </w:r>
          </w:p>
        </w:tc>
      </w:tr>
      <w:tr w:rsidR="003E543A" w:rsidRPr="00F85411" w14:paraId="125723EC" w14:textId="77777777" w:rsidTr="003E543A">
        <w:trPr>
          <w:trHeight w:val="562"/>
        </w:trPr>
        <w:tc>
          <w:tcPr>
            <w:tcW w:w="1083" w:type="dxa"/>
            <w:vMerge/>
          </w:tcPr>
          <w:p w14:paraId="0D917F59" w14:textId="77777777" w:rsidR="003E543A" w:rsidRPr="00BD4F83" w:rsidRDefault="003E543A"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21CF4490" w14:textId="77777777" w:rsidR="003E543A" w:rsidRDefault="003E543A" w:rsidP="003E543A">
            <w:pPr>
              <w:tabs>
                <w:tab w:val="left" w:pos="284"/>
              </w:tabs>
              <w:spacing w:after="0" w:line="240" w:lineRule="auto"/>
              <w:textAlignment w:val="baseline"/>
              <w:rPr>
                <w:rFonts w:ascii="Times New Roman" w:hAnsi="Times New Roman"/>
                <w:sz w:val="24"/>
                <w:szCs w:val="24"/>
              </w:rPr>
            </w:pPr>
          </w:p>
        </w:tc>
        <w:tc>
          <w:tcPr>
            <w:tcW w:w="2297" w:type="dxa"/>
          </w:tcPr>
          <w:p w14:paraId="278609E0" w14:textId="31A00F96" w:rsidR="003E543A" w:rsidRPr="005576D4" w:rsidRDefault="003E543A" w:rsidP="003E543A">
            <w:pPr>
              <w:widowControl w:val="0"/>
              <w:autoSpaceDE w:val="0"/>
              <w:autoSpaceDN w:val="0"/>
              <w:adjustRightInd w:val="0"/>
              <w:spacing w:after="0" w:line="240" w:lineRule="auto"/>
              <w:rPr>
                <w:rFonts w:ascii="Times New Roman" w:hAnsi="Times New Roman"/>
                <w:sz w:val="24"/>
                <w:szCs w:val="24"/>
              </w:rPr>
            </w:pPr>
            <w:r w:rsidRPr="005576D4">
              <w:rPr>
                <w:rFonts w:ascii="Times New Roman" w:hAnsi="Times New Roman"/>
                <w:sz w:val="24"/>
                <w:szCs w:val="24"/>
              </w:rPr>
              <w:t>2.</w:t>
            </w:r>
            <w:r>
              <w:rPr>
                <w:rFonts w:ascii="Times New Roman" w:hAnsi="Times New Roman"/>
                <w:sz w:val="24"/>
                <w:szCs w:val="24"/>
              </w:rPr>
              <w:t>А</w:t>
            </w:r>
            <w:r w:rsidRPr="005576D4">
              <w:rPr>
                <w:rFonts w:ascii="Times New Roman" w:hAnsi="Times New Roman"/>
                <w:sz w:val="24"/>
                <w:szCs w:val="24"/>
              </w:rPr>
              <w:t>нализир</w:t>
            </w:r>
            <w:r>
              <w:rPr>
                <w:rFonts w:ascii="Times New Roman" w:hAnsi="Times New Roman"/>
                <w:sz w:val="24"/>
                <w:szCs w:val="24"/>
              </w:rPr>
              <w:t>ует</w:t>
            </w:r>
            <w:r w:rsidRPr="005576D4">
              <w:rPr>
                <w:rFonts w:ascii="Times New Roman" w:hAnsi="Times New Roman"/>
                <w:sz w:val="24"/>
                <w:szCs w:val="24"/>
              </w:rPr>
              <w:t xml:space="preserve"> различные источники финансовой и нефинансовой информации, осуществля</w:t>
            </w:r>
            <w:r>
              <w:rPr>
                <w:rFonts w:ascii="Times New Roman" w:hAnsi="Times New Roman"/>
                <w:sz w:val="24"/>
                <w:szCs w:val="24"/>
              </w:rPr>
              <w:t>ет</w:t>
            </w:r>
            <w:r w:rsidRPr="005576D4">
              <w:rPr>
                <w:rFonts w:ascii="Times New Roman" w:hAnsi="Times New Roman"/>
                <w:sz w:val="24"/>
                <w:szCs w:val="24"/>
              </w:rPr>
              <w:t xml:space="preserve"> ее обработку и представление для обоснования финансовых и инвестиционных решений, использ</w:t>
            </w:r>
            <w:r>
              <w:rPr>
                <w:rFonts w:ascii="Times New Roman" w:hAnsi="Times New Roman"/>
                <w:sz w:val="24"/>
                <w:szCs w:val="24"/>
              </w:rPr>
              <w:t>ует</w:t>
            </w:r>
            <w:r w:rsidRPr="005576D4">
              <w:rPr>
                <w:rFonts w:ascii="Times New Roman" w:hAnsi="Times New Roman"/>
                <w:sz w:val="24"/>
                <w:szCs w:val="24"/>
              </w:rPr>
              <w:t xml:space="preserve"> глобальные информационные системы и базы данных (</w:t>
            </w:r>
            <w:proofErr w:type="spellStart"/>
            <w:r w:rsidRPr="005576D4">
              <w:rPr>
                <w:rFonts w:ascii="Times New Roman" w:hAnsi="Times New Roman"/>
                <w:sz w:val="24"/>
                <w:szCs w:val="24"/>
              </w:rPr>
              <w:t>Bloomberg</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Reuters</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Spark</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Ruslana</w:t>
            </w:r>
            <w:proofErr w:type="spellEnd"/>
            <w:r w:rsidRPr="005576D4">
              <w:rPr>
                <w:rFonts w:ascii="Times New Roman" w:hAnsi="Times New Roman"/>
                <w:sz w:val="24"/>
                <w:szCs w:val="24"/>
              </w:rPr>
              <w:t>) для решения прикладных задач и проведения финансовых исследований</w:t>
            </w:r>
          </w:p>
        </w:tc>
        <w:tc>
          <w:tcPr>
            <w:tcW w:w="4791" w:type="dxa"/>
            <w:shd w:val="clear" w:color="auto" w:fill="auto"/>
          </w:tcPr>
          <w:p w14:paraId="5776C5B7" w14:textId="2B9416AA" w:rsidR="003E543A" w:rsidRPr="00602479" w:rsidRDefault="003E543A" w:rsidP="003E543A">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t>Знать</w:t>
            </w:r>
            <w:r w:rsidR="002A74CB">
              <w:rPr>
                <w:rFonts w:ascii="Times New Roman" w:hAnsi="Times New Roman"/>
                <w:b/>
                <w:sz w:val="24"/>
                <w:szCs w:val="24"/>
              </w:rPr>
              <w:t xml:space="preserve"> -</w:t>
            </w:r>
            <w:r w:rsidRPr="00602479">
              <w:rPr>
                <w:rFonts w:ascii="Times New Roman" w:hAnsi="Times New Roman"/>
                <w:sz w:val="24"/>
                <w:szCs w:val="24"/>
              </w:rPr>
              <w:t xml:space="preserve"> </w:t>
            </w:r>
            <w:r w:rsidR="00535EE2" w:rsidRPr="005576D4">
              <w:rPr>
                <w:rFonts w:ascii="Times New Roman" w:hAnsi="Times New Roman"/>
                <w:sz w:val="24"/>
                <w:szCs w:val="24"/>
              </w:rPr>
              <w:t>источники финансовой и нефинансовой информации</w:t>
            </w:r>
            <w:r w:rsidR="00535EE2">
              <w:rPr>
                <w:rFonts w:ascii="Times New Roman" w:hAnsi="Times New Roman"/>
                <w:sz w:val="24"/>
                <w:szCs w:val="24"/>
              </w:rPr>
              <w:t>,</w:t>
            </w:r>
            <w:r>
              <w:rPr>
                <w:rFonts w:ascii="Times New Roman" w:hAnsi="Times New Roman"/>
                <w:sz w:val="24"/>
                <w:szCs w:val="24"/>
              </w:rPr>
              <w:t xml:space="preserve"> </w:t>
            </w:r>
            <w:r w:rsidR="00535EE2" w:rsidRPr="005576D4">
              <w:rPr>
                <w:rFonts w:ascii="Times New Roman" w:hAnsi="Times New Roman"/>
                <w:sz w:val="24"/>
                <w:szCs w:val="24"/>
              </w:rPr>
              <w:t>глобальные информационные системы</w:t>
            </w:r>
            <w:r w:rsidR="00535EE2">
              <w:rPr>
                <w:rFonts w:ascii="Times New Roman" w:hAnsi="Times New Roman"/>
                <w:sz w:val="24"/>
                <w:szCs w:val="24"/>
              </w:rPr>
              <w:t xml:space="preserve">, </w:t>
            </w:r>
            <w:r w:rsidR="00535EE2" w:rsidRPr="005576D4">
              <w:rPr>
                <w:rFonts w:ascii="Times New Roman" w:hAnsi="Times New Roman"/>
                <w:sz w:val="24"/>
                <w:szCs w:val="24"/>
              </w:rPr>
              <w:t>базы данных (</w:t>
            </w:r>
            <w:proofErr w:type="spellStart"/>
            <w:r w:rsidR="00535EE2" w:rsidRPr="005576D4">
              <w:rPr>
                <w:rFonts w:ascii="Times New Roman" w:hAnsi="Times New Roman"/>
                <w:sz w:val="24"/>
                <w:szCs w:val="24"/>
              </w:rPr>
              <w:t>Bloomberg</w:t>
            </w:r>
            <w:proofErr w:type="spellEnd"/>
            <w:r w:rsidR="00535EE2" w:rsidRPr="005576D4">
              <w:rPr>
                <w:rFonts w:ascii="Times New Roman" w:hAnsi="Times New Roman"/>
                <w:sz w:val="24"/>
                <w:szCs w:val="24"/>
              </w:rPr>
              <w:t xml:space="preserve">, </w:t>
            </w:r>
            <w:proofErr w:type="spellStart"/>
            <w:r w:rsidR="00535EE2" w:rsidRPr="005576D4">
              <w:rPr>
                <w:rFonts w:ascii="Times New Roman" w:hAnsi="Times New Roman"/>
                <w:sz w:val="24"/>
                <w:szCs w:val="24"/>
              </w:rPr>
              <w:t>Reuters</w:t>
            </w:r>
            <w:proofErr w:type="spellEnd"/>
            <w:r w:rsidR="00535EE2" w:rsidRPr="005576D4">
              <w:rPr>
                <w:rFonts w:ascii="Times New Roman" w:hAnsi="Times New Roman"/>
                <w:sz w:val="24"/>
                <w:szCs w:val="24"/>
              </w:rPr>
              <w:t xml:space="preserve">, </w:t>
            </w:r>
            <w:proofErr w:type="spellStart"/>
            <w:r w:rsidR="00535EE2" w:rsidRPr="005576D4">
              <w:rPr>
                <w:rFonts w:ascii="Times New Roman" w:hAnsi="Times New Roman"/>
                <w:sz w:val="24"/>
                <w:szCs w:val="24"/>
              </w:rPr>
              <w:t>Spark</w:t>
            </w:r>
            <w:proofErr w:type="spellEnd"/>
            <w:r w:rsidR="00535EE2" w:rsidRPr="005576D4">
              <w:rPr>
                <w:rFonts w:ascii="Times New Roman" w:hAnsi="Times New Roman"/>
                <w:sz w:val="24"/>
                <w:szCs w:val="24"/>
              </w:rPr>
              <w:t xml:space="preserve">, </w:t>
            </w:r>
            <w:proofErr w:type="spellStart"/>
            <w:r w:rsidR="00535EE2" w:rsidRPr="005576D4">
              <w:rPr>
                <w:rFonts w:ascii="Times New Roman" w:hAnsi="Times New Roman"/>
                <w:sz w:val="24"/>
                <w:szCs w:val="24"/>
              </w:rPr>
              <w:t>Ruslana</w:t>
            </w:r>
            <w:proofErr w:type="spellEnd"/>
            <w:r w:rsidR="00535EE2" w:rsidRPr="005576D4">
              <w:rPr>
                <w:rFonts w:ascii="Times New Roman" w:hAnsi="Times New Roman"/>
                <w:sz w:val="24"/>
                <w:szCs w:val="24"/>
              </w:rPr>
              <w:t>) для решения прикладных задач и проведения финансовых исследований</w:t>
            </w:r>
            <w:r w:rsidR="00535EE2">
              <w:rPr>
                <w:rFonts w:ascii="Times New Roman" w:hAnsi="Times New Roman"/>
                <w:sz w:val="24"/>
                <w:szCs w:val="24"/>
              </w:rPr>
              <w:t>.</w:t>
            </w:r>
          </w:p>
          <w:p w14:paraId="5C35ADBD" w14:textId="384127CB" w:rsidR="003E543A" w:rsidRPr="00602479" w:rsidRDefault="003E543A" w:rsidP="003E543A">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002A74CB">
              <w:rPr>
                <w:rFonts w:ascii="Times New Roman" w:hAnsi="Times New Roman"/>
                <w:b/>
                <w:sz w:val="24"/>
                <w:szCs w:val="24"/>
              </w:rPr>
              <w:t xml:space="preserve"> -</w:t>
            </w:r>
            <w:r w:rsidRPr="00602479">
              <w:rPr>
                <w:rFonts w:ascii="Times New Roman" w:hAnsi="Times New Roman"/>
                <w:sz w:val="24"/>
                <w:szCs w:val="24"/>
              </w:rPr>
              <w:t xml:space="preserve"> </w:t>
            </w:r>
            <w:r>
              <w:rPr>
                <w:rFonts w:ascii="Times New Roman" w:hAnsi="Times New Roman"/>
                <w:sz w:val="24"/>
                <w:szCs w:val="24"/>
              </w:rPr>
              <w:t xml:space="preserve"> </w:t>
            </w:r>
            <w:r w:rsidR="00535EE2">
              <w:rPr>
                <w:rFonts w:ascii="Times New Roman" w:hAnsi="Times New Roman"/>
                <w:sz w:val="24"/>
                <w:szCs w:val="24"/>
              </w:rPr>
              <w:t>а</w:t>
            </w:r>
            <w:r w:rsidR="00535EE2" w:rsidRPr="005576D4">
              <w:rPr>
                <w:rFonts w:ascii="Times New Roman" w:hAnsi="Times New Roman"/>
                <w:sz w:val="24"/>
                <w:szCs w:val="24"/>
              </w:rPr>
              <w:t>нализир</w:t>
            </w:r>
            <w:r w:rsidR="00535EE2">
              <w:rPr>
                <w:rFonts w:ascii="Times New Roman" w:hAnsi="Times New Roman"/>
                <w:sz w:val="24"/>
                <w:szCs w:val="24"/>
              </w:rPr>
              <w:t>овать</w:t>
            </w:r>
            <w:r w:rsidR="00535EE2" w:rsidRPr="005576D4">
              <w:rPr>
                <w:rFonts w:ascii="Times New Roman" w:hAnsi="Times New Roman"/>
                <w:sz w:val="24"/>
                <w:szCs w:val="24"/>
              </w:rPr>
              <w:t xml:space="preserve"> различные источники финансовой и нефинансовой информации, осуществля</w:t>
            </w:r>
            <w:r w:rsidR="00535EE2">
              <w:rPr>
                <w:rFonts w:ascii="Times New Roman" w:hAnsi="Times New Roman"/>
                <w:sz w:val="24"/>
                <w:szCs w:val="24"/>
              </w:rPr>
              <w:t>ть</w:t>
            </w:r>
            <w:r w:rsidR="00535EE2" w:rsidRPr="005576D4">
              <w:rPr>
                <w:rFonts w:ascii="Times New Roman" w:hAnsi="Times New Roman"/>
                <w:sz w:val="24"/>
                <w:szCs w:val="24"/>
              </w:rPr>
              <w:t xml:space="preserve"> ее обработку и представление для обоснования финансовых и инвестиционных решений, использ</w:t>
            </w:r>
            <w:r w:rsidR="00535EE2">
              <w:rPr>
                <w:rFonts w:ascii="Times New Roman" w:hAnsi="Times New Roman"/>
                <w:sz w:val="24"/>
                <w:szCs w:val="24"/>
              </w:rPr>
              <w:t>овать</w:t>
            </w:r>
            <w:r w:rsidR="00535EE2" w:rsidRPr="005576D4">
              <w:rPr>
                <w:rFonts w:ascii="Times New Roman" w:hAnsi="Times New Roman"/>
                <w:sz w:val="24"/>
                <w:szCs w:val="24"/>
              </w:rPr>
              <w:t xml:space="preserve"> глобальные информационные системы и базы данных (</w:t>
            </w:r>
            <w:proofErr w:type="spellStart"/>
            <w:r w:rsidR="00535EE2" w:rsidRPr="005576D4">
              <w:rPr>
                <w:rFonts w:ascii="Times New Roman" w:hAnsi="Times New Roman"/>
                <w:sz w:val="24"/>
                <w:szCs w:val="24"/>
              </w:rPr>
              <w:t>Bloomberg</w:t>
            </w:r>
            <w:proofErr w:type="spellEnd"/>
            <w:r w:rsidR="00535EE2" w:rsidRPr="005576D4">
              <w:rPr>
                <w:rFonts w:ascii="Times New Roman" w:hAnsi="Times New Roman"/>
                <w:sz w:val="24"/>
                <w:szCs w:val="24"/>
              </w:rPr>
              <w:t xml:space="preserve">, </w:t>
            </w:r>
            <w:proofErr w:type="spellStart"/>
            <w:r w:rsidR="00535EE2" w:rsidRPr="005576D4">
              <w:rPr>
                <w:rFonts w:ascii="Times New Roman" w:hAnsi="Times New Roman"/>
                <w:sz w:val="24"/>
                <w:szCs w:val="24"/>
              </w:rPr>
              <w:t>Reuters</w:t>
            </w:r>
            <w:proofErr w:type="spellEnd"/>
            <w:r w:rsidR="00535EE2" w:rsidRPr="005576D4">
              <w:rPr>
                <w:rFonts w:ascii="Times New Roman" w:hAnsi="Times New Roman"/>
                <w:sz w:val="24"/>
                <w:szCs w:val="24"/>
              </w:rPr>
              <w:t xml:space="preserve">, </w:t>
            </w:r>
            <w:proofErr w:type="spellStart"/>
            <w:r w:rsidR="00535EE2" w:rsidRPr="005576D4">
              <w:rPr>
                <w:rFonts w:ascii="Times New Roman" w:hAnsi="Times New Roman"/>
                <w:sz w:val="24"/>
                <w:szCs w:val="24"/>
              </w:rPr>
              <w:t>Spark</w:t>
            </w:r>
            <w:proofErr w:type="spellEnd"/>
            <w:r w:rsidR="00535EE2" w:rsidRPr="005576D4">
              <w:rPr>
                <w:rFonts w:ascii="Times New Roman" w:hAnsi="Times New Roman"/>
                <w:sz w:val="24"/>
                <w:szCs w:val="24"/>
              </w:rPr>
              <w:t xml:space="preserve">, </w:t>
            </w:r>
            <w:proofErr w:type="spellStart"/>
            <w:r w:rsidR="00535EE2" w:rsidRPr="005576D4">
              <w:rPr>
                <w:rFonts w:ascii="Times New Roman" w:hAnsi="Times New Roman"/>
                <w:sz w:val="24"/>
                <w:szCs w:val="24"/>
              </w:rPr>
              <w:t>Ruslana</w:t>
            </w:r>
            <w:proofErr w:type="spellEnd"/>
            <w:r w:rsidR="00535EE2" w:rsidRPr="005576D4">
              <w:rPr>
                <w:rFonts w:ascii="Times New Roman" w:hAnsi="Times New Roman"/>
                <w:sz w:val="24"/>
                <w:szCs w:val="24"/>
              </w:rPr>
              <w:t>) для решения прикладных задач и проведения финансовых исследований</w:t>
            </w:r>
            <w:r w:rsidR="00535EE2">
              <w:rPr>
                <w:rFonts w:ascii="Times New Roman" w:hAnsi="Times New Roman"/>
                <w:sz w:val="24"/>
                <w:szCs w:val="24"/>
              </w:rPr>
              <w:t>.</w:t>
            </w:r>
          </w:p>
        </w:tc>
      </w:tr>
      <w:tr w:rsidR="003E543A" w:rsidRPr="00F85411" w14:paraId="7F22DD18" w14:textId="77777777" w:rsidTr="003E543A">
        <w:tc>
          <w:tcPr>
            <w:tcW w:w="1083" w:type="dxa"/>
            <w:vMerge w:val="restart"/>
          </w:tcPr>
          <w:p w14:paraId="222C9656" w14:textId="77777777" w:rsidR="003E543A" w:rsidRPr="00F85411" w:rsidRDefault="003E543A" w:rsidP="00172522">
            <w:pPr>
              <w:tabs>
                <w:tab w:val="left" w:pos="540"/>
              </w:tabs>
              <w:spacing w:after="0" w:line="240" w:lineRule="auto"/>
              <w:contextualSpacing/>
              <w:jc w:val="center"/>
              <w:rPr>
                <w:rFonts w:ascii="Times New Roman" w:hAnsi="Times New Roman"/>
                <w:sz w:val="24"/>
                <w:szCs w:val="24"/>
              </w:rPr>
            </w:pPr>
            <w:r w:rsidRPr="00BD4F83">
              <w:rPr>
                <w:rFonts w:ascii="Times New Roman" w:hAnsi="Times New Roman"/>
                <w:sz w:val="24"/>
                <w:szCs w:val="24"/>
              </w:rPr>
              <w:lastRenderedPageBreak/>
              <w:t>ПК-5</w:t>
            </w:r>
          </w:p>
        </w:tc>
        <w:tc>
          <w:tcPr>
            <w:tcW w:w="1984" w:type="dxa"/>
            <w:vMerge w:val="restart"/>
          </w:tcPr>
          <w:p w14:paraId="239020EF" w14:textId="77777777" w:rsidR="003E543A" w:rsidRPr="00F85411" w:rsidRDefault="003E543A" w:rsidP="00172522">
            <w:pPr>
              <w:tabs>
                <w:tab w:val="left" w:pos="284"/>
              </w:tabs>
              <w:spacing w:after="0" w:line="240" w:lineRule="auto"/>
              <w:jc w:val="both"/>
              <w:textAlignment w:val="baseline"/>
              <w:rPr>
                <w:rFonts w:ascii="Times New Roman" w:hAnsi="Times New Roman"/>
                <w:sz w:val="24"/>
                <w:szCs w:val="24"/>
              </w:rPr>
            </w:pPr>
            <w:r>
              <w:rPr>
                <w:rFonts w:ascii="Times New Roman" w:hAnsi="Times New Roman"/>
                <w:sz w:val="24"/>
                <w:szCs w:val="24"/>
              </w:rPr>
              <w:t>с</w:t>
            </w:r>
            <w:r w:rsidRPr="00BD4F83">
              <w:rPr>
                <w:rFonts w:ascii="Times New Roman" w:hAnsi="Times New Roman"/>
                <w:sz w:val="24"/>
                <w:szCs w:val="24"/>
              </w:rPr>
              <w:t>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w:t>
            </w:r>
          </w:p>
        </w:tc>
        <w:tc>
          <w:tcPr>
            <w:tcW w:w="2297" w:type="dxa"/>
          </w:tcPr>
          <w:p w14:paraId="6B4C336F" w14:textId="2ACCDB0D" w:rsidR="003E543A" w:rsidRPr="00F85411" w:rsidRDefault="003E543A" w:rsidP="00466790">
            <w:pPr>
              <w:shd w:val="clear" w:color="auto" w:fill="FFFFFF"/>
              <w:spacing w:after="0" w:line="240" w:lineRule="auto"/>
              <w:rPr>
                <w:rFonts w:ascii="Times New Roman" w:hAnsi="Times New Roman"/>
                <w:sz w:val="24"/>
                <w:szCs w:val="24"/>
              </w:rPr>
            </w:pPr>
            <w:r w:rsidRPr="00AB18F3">
              <w:rPr>
                <w:rFonts w:ascii="Times New Roman" w:eastAsia="Times New Roman" w:hAnsi="Times New Roman"/>
                <w:color w:val="000000"/>
                <w:sz w:val="24"/>
                <w:szCs w:val="24"/>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tc>
        <w:tc>
          <w:tcPr>
            <w:tcW w:w="4791" w:type="dxa"/>
            <w:shd w:val="clear" w:color="auto" w:fill="auto"/>
          </w:tcPr>
          <w:p w14:paraId="327B72B8" w14:textId="1E5B434C" w:rsidR="003E543A" w:rsidRPr="00602479" w:rsidRDefault="002A74CB" w:rsidP="003E543A">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t>Знать</w:t>
            </w:r>
            <w:r>
              <w:rPr>
                <w:rFonts w:ascii="Times New Roman" w:hAnsi="Times New Roman"/>
                <w:b/>
                <w:sz w:val="24"/>
                <w:szCs w:val="24"/>
              </w:rPr>
              <w:t xml:space="preserve"> -</w:t>
            </w:r>
            <w:r w:rsidRPr="00602479">
              <w:rPr>
                <w:rFonts w:ascii="Times New Roman" w:hAnsi="Times New Roman"/>
                <w:sz w:val="24"/>
                <w:szCs w:val="24"/>
              </w:rPr>
              <w:t xml:space="preserve"> </w:t>
            </w:r>
            <w:r>
              <w:rPr>
                <w:rFonts w:ascii="Times New Roman" w:hAnsi="Times New Roman"/>
                <w:sz w:val="24"/>
                <w:szCs w:val="24"/>
              </w:rPr>
              <w:t>основные</w:t>
            </w:r>
            <w:r w:rsidR="00FB6ED9">
              <w:rPr>
                <w:rFonts w:ascii="Times New Roman" w:hAnsi="Times New Roman"/>
                <w:sz w:val="24"/>
                <w:szCs w:val="24"/>
              </w:rPr>
              <w:t xml:space="preserve"> принципы взаимодействия и </w:t>
            </w:r>
            <w:proofErr w:type="gramStart"/>
            <w:r w:rsidR="00FB6ED9">
              <w:rPr>
                <w:rFonts w:ascii="Times New Roman" w:hAnsi="Times New Roman"/>
                <w:sz w:val="24"/>
                <w:szCs w:val="24"/>
              </w:rPr>
              <w:t>основы  создания</w:t>
            </w:r>
            <w:proofErr w:type="gramEnd"/>
            <w:r w:rsidR="00FB6ED9">
              <w:rPr>
                <w:rFonts w:ascii="Times New Roman" w:hAnsi="Times New Roman"/>
                <w:sz w:val="24"/>
                <w:szCs w:val="24"/>
              </w:rPr>
              <w:t xml:space="preserve"> дополнительной стоимости для компании.</w:t>
            </w:r>
          </w:p>
          <w:p w14:paraId="0CB46211" w14:textId="08EE3419" w:rsidR="003E543A" w:rsidRPr="00602479" w:rsidRDefault="003E543A" w:rsidP="003E543A">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002A74CB">
              <w:rPr>
                <w:rFonts w:ascii="Times New Roman" w:hAnsi="Times New Roman"/>
                <w:b/>
                <w:sz w:val="24"/>
                <w:szCs w:val="24"/>
              </w:rPr>
              <w:t xml:space="preserve"> -</w:t>
            </w:r>
            <w:r w:rsidRPr="00602479">
              <w:rPr>
                <w:rFonts w:ascii="Times New Roman" w:hAnsi="Times New Roman"/>
                <w:sz w:val="24"/>
                <w:szCs w:val="24"/>
              </w:rPr>
              <w:t xml:space="preserve"> </w:t>
            </w:r>
            <w:r w:rsidR="00535EE2">
              <w:rPr>
                <w:rFonts w:ascii="Times New Roman" w:eastAsia="Times New Roman" w:hAnsi="Times New Roman"/>
                <w:color w:val="000000"/>
                <w:sz w:val="24"/>
                <w:szCs w:val="24"/>
                <w:lang w:eastAsia="ru-RU"/>
              </w:rPr>
              <w:t>о</w:t>
            </w:r>
            <w:r w:rsidR="00535EE2" w:rsidRPr="00AB18F3">
              <w:rPr>
                <w:rFonts w:ascii="Times New Roman" w:eastAsia="Times New Roman" w:hAnsi="Times New Roman"/>
                <w:color w:val="000000"/>
                <w:sz w:val="24"/>
                <w:szCs w:val="24"/>
                <w:lang w:eastAsia="ru-RU"/>
              </w:rPr>
              <w:t>рганиз</w:t>
            </w:r>
            <w:r w:rsidR="00535EE2">
              <w:rPr>
                <w:rFonts w:ascii="Times New Roman" w:eastAsia="Times New Roman" w:hAnsi="Times New Roman"/>
                <w:color w:val="000000"/>
                <w:sz w:val="24"/>
                <w:szCs w:val="24"/>
                <w:lang w:eastAsia="ru-RU"/>
              </w:rPr>
              <w:t>овывать</w:t>
            </w:r>
            <w:r w:rsidR="00535EE2" w:rsidRPr="00AB18F3">
              <w:rPr>
                <w:rFonts w:ascii="Times New Roman" w:eastAsia="Times New Roman" w:hAnsi="Times New Roman"/>
                <w:color w:val="000000"/>
                <w:sz w:val="24"/>
                <w:szCs w:val="24"/>
                <w:lang w:eastAsia="ru-RU"/>
              </w:rPr>
              <w:t xml:space="preserve">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r w:rsidR="00535EE2">
              <w:rPr>
                <w:rFonts w:ascii="Times New Roman" w:eastAsia="Times New Roman" w:hAnsi="Times New Roman"/>
                <w:color w:val="000000"/>
                <w:sz w:val="24"/>
                <w:szCs w:val="24"/>
                <w:lang w:eastAsia="ru-RU"/>
              </w:rPr>
              <w:t>.</w:t>
            </w:r>
          </w:p>
        </w:tc>
      </w:tr>
      <w:tr w:rsidR="003E543A" w:rsidRPr="00F85411" w14:paraId="6C972643" w14:textId="77777777" w:rsidTr="003E543A">
        <w:tc>
          <w:tcPr>
            <w:tcW w:w="1083" w:type="dxa"/>
            <w:vMerge/>
          </w:tcPr>
          <w:p w14:paraId="000D0259" w14:textId="77777777" w:rsidR="003E543A" w:rsidRPr="00BD4F83" w:rsidRDefault="003E543A"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0E1FB1C1" w14:textId="77777777" w:rsidR="003E543A" w:rsidRDefault="003E543A" w:rsidP="00172522">
            <w:pPr>
              <w:tabs>
                <w:tab w:val="left" w:pos="284"/>
              </w:tabs>
              <w:spacing w:after="0" w:line="240" w:lineRule="auto"/>
              <w:jc w:val="both"/>
              <w:textAlignment w:val="baseline"/>
              <w:rPr>
                <w:rFonts w:ascii="Times New Roman" w:hAnsi="Times New Roman"/>
                <w:sz w:val="24"/>
                <w:szCs w:val="24"/>
              </w:rPr>
            </w:pPr>
          </w:p>
        </w:tc>
        <w:tc>
          <w:tcPr>
            <w:tcW w:w="2297" w:type="dxa"/>
          </w:tcPr>
          <w:p w14:paraId="70F2ED0A" w14:textId="3C577FA3" w:rsidR="003E543A" w:rsidRPr="00AB18F3" w:rsidRDefault="003E543A" w:rsidP="00466790">
            <w:pPr>
              <w:shd w:val="clear" w:color="auto" w:fill="FFFFFF"/>
              <w:spacing w:after="0" w:line="240" w:lineRule="auto"/>
              <w:rPr>
                <w:rFonts w:ascii="Times New Roman" w:eastAsia="Times New Roman" w:hAnsi="Times New Roman"/>
                <w:color w:val="000000"/>
                <w:sz w:val="24"/>
                <w:szCs w:val="24"/>
                <w:lang w:eastAsia="ru-RU"/>
              </w:rPr>
            </w:pPr>
            <w:r w:rsidRPr="00AB18F3">
              <w:rPr>
                <w:rFonts w:ascii="Times New Roman" w:eastAsia="Times New Roman" w:hAnsi="Times New Roman"/>
                <w:color w:val="000000"/>
                <w:sz w:val="24"/>
                <w:szCs w:val="24"/>
                <w:lang w:eastAsia="ru-RU"/>
              </w:rPr>
              <w:t>2.Определяет ESG-критерии</w:t>
            </w:r>
            <w:r w:rsidRPr="00AB18F3">
              <w:rPr>
                <w:rFonts w:ascii="Times New Roman" w:eastAsia="Times New Roman" w:hAnsi="Times New Roman"/>
                <w:color w:val="000000"/>
                <w:lang w:eastAsia="ru-RU"/>
              </w:rPr>
              <w:t> </w:t>
            </w:r>
            <w:r w:rsidRPr="00AB18F3">
              <w:rPr>
                <w:rFonts w:ascii="Times New Roman" w:eastAsia="Times New Roman" w:hAnsi="Times New Roman"/>
                <w:color w:val="000000"/>
                <w:sz w:val="24"/>
                <w:szCs w:val="24"/>
                <w:lang w:eastAsia="ru-RU"/>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tc>
        <w:tc>
          <w:tcPr>
            <w:tcW w:w="4791" w:type="dxa"/>
            <w:shd w:val="clear" w:color="auto" w:fill="auto"/>
          </w:tcPr>
          <w:p w14:paraId="22A792DB" w14:textId="1552380A" w:rsidR="003E543A" w:rsidRPr="00602479" w:rsidRDefault="003E543A" w:rsidP="003E543A">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t>Знать</w:t>
            </w:r>
            <w:r w:rsidR="002A74CB">
              <w:rPr>
                <w:rFonts w:ascii="Times New Roman" w:hAnsi="Times New Roman"/>
                <w:b/>
                <w:sz w:val="24"/>
                <w:szCs w:val="24"/>
              </w:rPr>
              <w:t xml:space="preserve"> -</w:t>
            </w:r>
            <w:r w:rsidRPr="00602479">
              <w:rPr>
                <w:rFonts w:ascii="Times New Roman" w:hAnsi="Times New Roman"/>
                <w:sz w:val="24"/>
                <w:szCs w:val="24"/>
              </w:rPr>
              <w:t xml:space="preserve"> </w:t>
            </w:r>
            <w:r w:rsidR="00535EE2" w:rsidRPr="00AB18F3">
              <w:rPr>
                <w:rFonts w:ascii="Times New Roman" w:eastAsia="Times New Roman" w:hAnsi="Times New Roman"/>
                <w:color w:val="000000"/>
                <w:sz w:val="24"/>
                <w:szCs w:val="24"/>
                <w:lang w:eastAsia="ru-RU"/>
              </w:rPr>
              <w:t>ESG-критерии</w:t>
            </w:r>
            <w:r w:rsidR="00535EE2" w:rsidRPr="00AB18F3">
              <w:rPr>
                <w:rFonts w:ascii="Times New Roman" w:eastAsia="Times New Roman" w:hAnsi="Times New Roman"/>
                <w:color w:val="000000"/>
                <w:lang w:eastAsia="ru-RU"/>
              </w:rPr>
              <w:t> </w:t>
            </w:r>
            <w:r w:rsidR="00535EE2" w:rsidRPr="00AB18F3">
              <w:rPr>
                <w:rFonts w:ascii="Times New Roman" w:eastAsia="Times New Roman" w:hAnsi="Times New Roman"/>
                <w:color w:val="000000"/>
                <w:sz w:val="24"/>
                <w:szCs w:val="24"/>
                <w:lang w:eastAsia="ru-RU"/>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r w:rsidR="00535EE2">
              <w:rPr>
                <w:rFonts w:ascii="Times New Roman" w:eastAsia="Times New Roman" w:hAnsi="Times New Roman"/>
                <w:color w:val="000000"/>
                <w:sz w:val="24"/>
                <w:szCs w:val="24"/>
                <w:lang w:eastAsia="ru-RU"/>
              </w:rPr>
              <w:t>.</w:t>
            </w:r>
          </w:p>
          <w:p w14:paraId="327C7B68" w14:textId="3C906F12" w:rsidR="003E543A" w:rsidRPr="00602479" w:rsidRDefault="003E543A" w:rsidP="003E543A">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002A74CB">
              <w:rPr>
                <w:rFonts w:ascii="Times New Roman" w:hAnsi="Times New Roman"/>
                <w:b/>
                <w:sz w:val="24"/>
                <w:szCs w:val="24"/>
              </w:rPr>
              <w:t xml:space="preserve"> -</w:t>
            </w:r>
            <w:r w:rsidRPr="00602479">
              <w:rPr>
                <w:rFonts w:ascii="Times New Roman" w:hAnsi="Times New Roman"/>
                <w:sz w:val="24"/>
                <w:szCs w:val="24"/>
              </w:rPr>
              <w:t xml:space="preserve"> </w:t>
            </w:r>
            <w:r>
              <w:rPr>
                <w:rFonts w:ascii="Times New Roman" w:hAnsi="Times New Roman"/>
                <w:sz w:val="24"/>
                <w:szCs w:val="24"/>
              </w:rPr>
              <w:t xml:space="preserve"> </w:t>
            </w:r>
            <w:r w:rsidR="00535EE2">
              <w:rPr>
                <w:rFonts w:ascii="Times New Roman" w:eastAsia="Times New Roman" w:hAnsi="Times New Roman"/>
                <w:color w:val="000000"/>
                <w:sz w:val="24"/>
                <w:szCs w:val="24"/>
                <w:lang w:eastAsia="ru-RU"/>
              </w:rPr>
              <w:t>о</w:t>
            </w:r>
            <w:r w:rsidR="00535EE2" w:rsidRPr="00AB18F3">
              <w:rPr>
                <w:rFonts w:ascii="Times New Roman" w:eastAsia="Times New Roman" w:hAnsi="Times New Roman"/>
                <w:color w:val="000000"/>
                <w:sz w:val="24"/>
                <w:szCs w:val="24"/>
                <w:lang w:eastAsia="ru-RU"/>
              </w:rPr>
              <w:t>пределя</w:t>
            </w:r>
            <w:r w:rsidR="00535EE2">
              <w:rPr>
                <w:rFonts w:ascii="Times New Roman" w:eastAsia="Times New Roman" w:hAnsi="Times New Roman"/>
                <w:color w:val="000000"/>
                <w:sz w:val="24"/>
                <w:szCs w:val="24"/>
                <w:lang w:eastAsia="ru-RU"/>
              </w:rPr>
              <w:t>ть</w:t>
            </w:r>
            <w:r w:rsidR="00535EE2" w:rsidRPr="00AB18F3">
              <w:rPr>
                <w:rFonts w:ascii="Times New Roman" w:eastAsia="Times New Roman" w:hAnsi="Times New Roman"/>
                <w:color w:val="000000"/>
                <w:sz w:val="24"/>
                <w:szCs w:val="24"/>
                <w:lang w:eastAsia="ru-RU"/>
              </w:rPr>
              <w:t xml:space="preserve"> ESG-критерии</w:t>
            </w:r>
            <w:r w:rsidR="00535EE2" w:rsidRPr="00AB18F3">
              <w:rPr>
                <w:rFonts w:ascii="Times New Roman" w:eastAsia="Times New Roman" w:hAnsi="Times New Roman"/>
                <w:color w:val="000000"/>
                <w:lang w:eastAsia="ru-RU"/>
              </w:rPr>
              <w:t> </w:t>
            </w:r>
            <w:r w:rsidR="00535EE2" w:rsidRPr="00AB18F3">
              <w:rPr>
                <w:rFonts w:ascii="Times New Roman" w:eastAsia="Times New Roman" w:hAnsi="Times New Roman"/>
                <w:color w:val="000000"/>
                <w:sz w:val="24"/>
                <w:szCs w:val="24"/>
                <w:lang w:eastAsia="ru-RU"/>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r w:rsidR="00535EE2">
              <w:rPr>
                <w:rFonts w:ascii="Times New Roman" w:eastAsia="Times New Roman" w:hAnsi="Times New Roman"/>
                <w:color w:val="000000"/>
                <w:sz w:val="24"/>
                <w:szCs w:val="24"/>
                <w:lang w:eastAsia="ru-RU"/>
              </w:rPr>
              <w:t>.</w:t>
            </w:r>
          </w:p>
        </w:tc>
      </w:tr>
      <w:tr w:rsidR="003E543A" w:rsidRPr="00F85411" w14:paraId="2C48AEA3" w14:textId="77777777" w:rsidTr="003E543A">
        <w:tc>
          <w:tcPr>
            <w:tcW w:w="1083" w:type="dxa"/>
            <w:vMerge/>
          </w:tcPr>
          <w:p w14:paraId="70BDA3C2" w14:textId="77777777" w:rsidR="003E543A" w:rsidRPr="00BD4F83" w:rsidRDefault="003E543A"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36404AA7" w14:textId="77777777" w:rsidR="003E543A" w:rsidRDefault="003E543A" w:rsidP="00172522">
            <w:pPr>
              <w:tabs>
                <w:tab w:val="left" w:pos="284"/>
              </w:tabs>
              <w:spacing w:after="0" w:line="240" w:lineRule="auto"/>
              <w:jc w:val="both"/>
              <w:textAlignment w:val="baseline"/>
              <w:rPr>
                <w:rFonts w:ascii="Times New Roman" w:hAnsi="Times New Roman"/>
                <w:sz w:val="24"/>
                <w:szCs w:val="24"/>
              </w:rPr>
            </w:pPr>
          </w:p>
        </w:tc>
        <w:tc>
          <w:tcPr>
            <w:tcW w:w="2297" w:type="dxa"/>
          </w:tcPr>
          <w:p w14:paraId="5B7CC833" w14:textId="48C24FE2" w:rsidR="003E543A" w:rsidRPr="00AB18F3" w:rsidRDefault="003E543A" w:rsidP="003E543A">
            <w:pPr>
              <w:shd w:val="clear" w:color="auto" w:fill="FFFFFF"/>
              <w:spacing w:after="0" w:line="240" w:lineRule="auto"/>
              <w:rPr>
                <w:rFonts w:ascii="Times New Roman" w:eastAsia="Times New Roman" w:hAnsi="Times New Roman"/>
                <w:color w:val="000000"/>
                <w:sz w:val="24"/>
                <w:szCs w:val="24"/>
                <w:lang w:eastAsia="ru-RU"/>
              </w:rPr>
            </w:pPr>
            <w:r w:rsidRPr="00AB18F3">
              <w:rPr>
                <w:rFonts w:ascii="Times New Roman" w:eastAsia="Times New Roman" w:hAnsi="Times New Roman"/>
                <w:color w:val="000000"/>
                <w:sz w:val="24"/>
                <w:szCs w:val="24"/>
                <w:lang w:eastAsia="ru-RU"/>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4791" w:type="dxa"/>
            <w:shd w:val="clear" w:color="auto" w:fill="auto"/>
          </w:tcPr>
          <w:p w14:paraId="2C7934F3" w14:textId="2F49AF67" w:rsidR="003E543A" w:rsidRPr="00602479" w:rsidRDefault="002A74CB" w:rsidP="003E543A">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t>Знать</w:t>
            </w:r>
            <w:r>
              <w:rPr>
                <w:rFonts w:ascii="Times New Roman" w:hAnsi="Times New Roman"/>
                <w:b/>
                <w:sz w:val="24"/>
                <w:szCs w:val="24"/>
              </w:rPr>
              <w:t xml:space="preserve"> -</w:t>
            </w:r>
            <w:r w:rsidRPr="00602479">
              <w:rPr>
                <w:rFonts w:ascii="Times New Roman" w:hAnsi="Times New Roman"/>
                <w:sz w:val="24"/>
                <w:szCs w:val="24"/>
              </w:rPr>
              <w:t xml:space="preserve"> </w:t>
            </w:r>
            <w:r>
              <w:rPr>
                <w:rFonts w:ascii="Times New Roman" w:hAnsi="Times New Roman"/>
                <w:sz w:val="24"/>
                <w:szCs w:val="24"/>
              </w:rPr>
              <w:t>методологию</w:t>
            </w:r>
            <w:r w:rsidR="00535EE2">
              <w:rPr>
                <w:rFonts w:ascii="Times New Roman" w:hAnsi="Times New Roman"/>
                <w:sz w:val="24"/>
                <w:szCs w:val="24"/>
              </w:rPr>
              <w:t xml:space="preserve"> </w:t>
            </w:r>
            <w:r w:rsidR="00535EE2" w:rsidRPr="00AB18F3">
              <w:rPr>
                <w:rFonts w:ascii="Times New Roman" w:eastAsia="Times New Roman" w:hAnsi="Times New Roman"/>
                <w:color w:val="000000"/>
                <w:sz w:val="24"/>
                <w:szCs w:val="24"/>
                <w:lang w:eastAsia="ru-RU"/>
              </w:rPr>
              <w:t>финансово-экономическо</w:t>
            </w:r>
            <w:r w:rsidR="00535EE2">
              <w:rPr>
                <w:rFonts w:ascii="Times New Roman" w:eastAsia="Times New Roman" w:hAnsi="Times New Roman"/>
                <w:color w:val="000000"/>
                <w:sz w:val="24"/>
                <w:szCs w:val="24"/>
                <w:lang w:eastAsia="ru-RU"/>
              </w:rPr>
              <w:t xml:space="preserve">го </w:t>
            </w:r>
            <w:r w:rsidR="00535EE2" w:rsidRPr="00AB18F3">
              <w:rPr>
                <w:rFonts w:ascii="Times New Roman" w:eastAsia="Times New Roman" w:hAnsi="Times New Roman"/>
                <w:color w:val="000000"/>
                <w:sz w:val="24"/>
                <w:szCs w:val="24"/>
                <w:lang w:eastAsia="ru-RU"/>
              </w:rPr>
              <w:t>сопровождени</w:t>
            </w:r>
            <w:r w:rsidR="00535EE2">
              <w:rPr>
                <w:rFonts w:ascii="Times New Roman" w:eastAsia="Times New Roman" w:hAnsi="Times New Roman"/>
                <w:color w:val="000000"/>
                <w:sz w:val="24"/>
                <w:szCs w:val="24"/>
                <w:lang w:eastAsia="ru-RU"/>
              </w:rPr>
              <w:t>я</w:t>
            </w:r>
            <w:r w:rsidR="00535EE2" w:rsidRPr="00AB18F3">
              <w:rPr>
                <w:rFonts w:ascii="Times New Roman" w:eastAsia="Times New Roman" w:hAnsi="Times New Roman"/>
                <w:color w:val="000000"/>
                <w:sz w:val="24"/>
                <w:szCs w:val="24"/>
                <w:lang w:eastAsia="ru-RU"/>
              </w:rPr>
              <w:t> социальных и экологических проектов,</w:t>
            </w:r>
            <w:r w:rsidR="00535EE2">
              <w:rPr>
                <w:rFonts w:ascii="Times New Roman" w:hAnsi="Times New Roman"/>
                <w:sz w:val="24"/>
                <w:szCs w:val="24"/>
              </w:rPr>
              <w:t xml:space="preserve"> </w:t>
            </w:r>
            <w:r w:rsidR="00535EE2" w:rsidRPr="00AB18F3">
              <w:rPr>
                <w:rFonts w:ascii="Times New Roman" w:eastAsia="Times New Roman" w:hAnsi="Times New Roman"/>
                <w:color w:val="000000"/>
                <w:sz w:val="24"/>
                <w:szCs w:val="24"/>
                <w:lang w:eastAsia="ru-RU"/>
              </w:rPr>
              <w:t>стратеги</w:t>
            </w:r>
            <w:r w:rsidR="00535EE2">
              <w:rPr>
                <w:rFonts w:ascii="Times New Roman" w:eastAsia="Times New Roman" w:hAnsi="Times New Roman"/>
                <w:color w:val="000000"/>
                <w:sz w:val="24"/>
                <w:szCs w:val="24"/>
                <w:lang w:eastAsia="ru-RU"/>
              </w:rPr>
              <w:t>ю</w:t>
            </w:r>
            <w:r w:rsidR="00535EE2" w:rsidRPr="00AB18F3">
              <w:rPr>
                <w:rFonts w:ascii="Times New Roman" w:eastAsia="Times New Roman" w:hAnsi="Times New Roman"/>
                <w:color w:val="000000"/>
                <w:sz w:val="24"/>
                <w:szCs w:val="24"/>
                <w:lang w:eastAsia="ru-RU"/>
              </w:rPr>
              <w:t xml:space="preserve"> устойчивого развития корпорации</w:t>
            </w:r>
            <w:r w:rsidR="00535EE2">
              <w:rPr>
                <w:rFonts w:ascii="Times New Roman" w:eastAsia="Times New Roman" w:hAnsi="Times New Roman"/>
                <w:color w:val="000000"/>
                <w:sz w:val="24"/>
                <w:szCs w:val="24"/>
                <w:lang w:eastAsia="ru-RU"/>
              </w:rPr>
              <w:t>.</w:t>
            </w:r>
          </w:p>
          <w:p w14:paraId="5D193D11" w14:textId="00760B7B" w:rsidR="003E543A" w:rsidRPr="00602479" w:rsidRDefault="003E543A" w:rsidP="003E543A">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002A74CB">
              <w:rPr>
                <w:rFonts w:ascii="Times New Roman" w:hAnsi="Times New Roman"/>
                <w:b/>
                <w:sz w:val="24"/>
                <w:szCs w:val="24"/>
              </w:rPr>
              <w:t xml:space="preserve"> -</w:t>
            </w:r>
            <w:r w:rsidRPr="00602479">
              <w:rPr>
                <w:rFonts w:ascii="Times New Roman" w:hAnsi="Times New Roman"/>
                <w:sz w:val="24"/>
                <w:szCs w:val="24"/>
              </w:rPr>
              <w:t xml:space="preserve"> </w:t>
            </w:r>
            <w:r>
              <w:rPr>
                <w:rFonts w:ascii="Times New Roman" w:hAnsi="Times New Roman"/>
                <w:sz w:val="24"/>
                <w:szCs w:val="24"/>
              </w:rPr>
              <w:t xml:space="preserve"> </w:t>
            </w:r>
            <w:r w:rsidR="00535EE2">
              <w:rPr>
                <w:rFonts w:ascii="Times New Roman" w:eastAsia="Times New Roman" w:hAnsi="Times New Roman"/>
                <w:color w:val="000000"/>
                <w:sz w:val="24"/>
                <w:szCs w:val="24"/>
                <w:lang w:eastAsia="ru-RU"/>
              </w:rPr>
              <w:t>о</w:t>
            </w:r>
            <w:r w:rsidR="00535EE2" w:rsidRPr="00AB18F3">
              <w:rPr>
                <w:rFonts w:ascii="Times New Roman" w:eastAsia="Times New Roman" w:hAnsi="Times New Roman"/>
                <w:color w:val="000000"/>
                <w:sz w:val="24"/>
                <w:szCs w:val="24"/>
                <w:lang w:eastAsia="ru-RU"/>
              </w:rPr>
              <w:t>существля</w:t>
            </w:r>
            <w:r w:rsidR="00535EE2">
              <w:rPr>
                <w:rFonts w:ascii="Times New Roman" w:eastAsia="Times New Roman" w:hAnsi="Times New Roman"/>
                <w:color w:val="000000"/>
                <w:sz w:val="24"/>
                <w:szCs w:val="24"/>
                <w:lang w:eastAsia="ru-RU"/>
              </w:rPr>
              <w:t>ть</w:t>
            </w:r>
            <w:r w:rsidR="00535EE2" w:rsidRPr="00AB18F3">
              <w:rPr>
                <w:rFonts w:ascii="Times New Roman" w:eastAsia="Times New Roman" w:hAnsi="Times New Roman"/>
                <w:color w:val="000000"/>
                <w:sz w:val="24"/>
                <w:szCs w:val="24"/>
                <w:lang w:eastAsia="ru-RU"/>
              </w:rPr>
              <w:t xml:space="preserve"> разработку и финансово-экономическое сопровождение социальных и экологических проектов, отвечающих стратегии устойчивого развития корпорации</w:t>
            </w:r>
            <w:r w:rsidR="00535EE2">
              <w:rPr>
                <w:rFonts w:ascii="Times New Roman" w:eastAsia="Times New Roman" w:hAnsi="Times New Roman"/>
                <w:color w:val="000000"/>
                <w:sz w:val="24"/>
                <w:szCs w:val="24"/>
                <w:lang w:eastAsia="ru-RU"/>
              </w:rPr>
              <w:t>.</w:t>
            </w:r>
          </w:p>
        </w:tc>
      </w:tr>
      <w:tr w:rsidR="003E543A" w:rsidRPr="00F85411" w14:paraId="265E413E" w14:textId="77777777" w:rsidTr="003E543A">
        <w:tc>
          <w:tcPr>
            <w:tcW w:w="1083" w:type="dxa"/>
            <w:vMerge w:val="restart"/>
          </w:tcPr>
          <w:p w14:paraId="7788E763" w14:textId="77777777" w:rsidR="003E543A" w:rsidRPr="00F85411" w:rsidRDefault="003E543A" w:rsidP="00172522">
            <w:pPr>
              <w:tabs>
                <w:tab w:val="left" w:pos="540"/>
              </w:tabs>
              <w:spacing w:after="0" w:line="240" w:lineRule="auto"/>
              <w:contextualSpacing/>
              <w:jc w:val="center"/>
              <w:rPr>
                <w:rFonts w:ascii="Times New Roman" w:hAnsi="Times New Roman"/>
                <w:sz w:val="24"/>
                <w:szCs w:val="24"/>
              </w:rPr>
            </w:pPr>
            <w:r w:rsidRPr="00BD4F83">
              <w:rPr>
                <w:rFonts w:ascii="Times New Roman" w:hAnsi="Times New Roman"/>
                <w:sz w:val="24"/>
                <w:szCs w:val="24"/>
              </w:rPr>
              <w:t>ПКН-5</w:t>
            </w:r>
          </w:p>
        </w:tc>
        <w:tc>
          <w:tcPr>
            <w:tcW w:w="1984" w:type="dxa"/>
            <w:vMerge w:val="restart"/>
          </w:tcPr>
          <w:p w14:paraId="5A21C2F7" w14:textId="77777777" w:rsidR="003E543A" w:rsidRPr="00F85411" w:rsidRDefault="003E543A" w:rsidP="00172522">
            <w:pPr>
              <w:spacing w:after="0" w:line="240" w:lineRule="auto"/>
              <w:jc w:val="both"/>
              <w:rPr>
                <w:rFonts w:ascii="Times New Roman" w:hAnsi="Times New Roman"/>
                <w:sz w:val="24"/>
                <w:szCs w:val="24"/>
              </w:rPr>
            </w:pPr>
            <w:r>
              <w:rPr>
                <w:rFonts w:ascii="Times New Roman" w:hAnsi="Times New Roman"/>
                <w:sz w:val="24"/>
                <w:szCs w:val="24"/>
              </w:rPr>
              <w:t>с</w:t>
            </w:r>
            <w:r w:rsidRPr="00BD4F83">
              <w:rPr>
                <w:rFonts w:ascii="Times New Roman" w:hAnsi="Times New Roman"/>
                <w:sz w:val="24"/>
                <w:szCs w:val="24"/>
              </w:rPr>
              <w:t xml:space="preserve">пособность управлять экономическими рисками, инвестициями, финансовыми потоками на основе интеграции </w:t>
            </w:r>
            <w:r w:rsidRPr="00BD4F83">
              <w:rPr>
                <w:rFonts w:ascii="Times New Roman" w:hAnsi="Times New Roman"/>
                <w:sz w:val="24"/>
                <w:szCs w:val="24"/>
              </w:rPr>
              <w:lastRenderedPageBreak/>
              <w:t>знаний из смежных областей, нести ответственность за принятые организационно-управленческие решения</w:t>
            </w:r>
          </w:p>
        </w:tc>
        <w:tc>
          <w:tcPr>
            <w:tcW w:w="2297" w:type="dxa"/>
          </w:tcPr>
          <w:p w14:paraId="6F9E8832" w14:textId="555ADC96" w:rsidR="003E543A" w:rsidRPr="00F85411" w:rsidRDefault="003E543A" w:rsidP="003E543A">
            <w:pPr>
              <w:spacing w:after="0" w:line="240" w:lineRule="auto"/>
              <w:rPr>
                <w:rFonts w:ascii="Times New Roman" w:hAnsi="Times New Roman"/>
                <w:sz w:val="24"/>
                <w:szCs w:val="24"/>
              </w:rPr>
            </w:pPr>
            <w:r w:rsidRPr="00FD469C">
              <w:rPr>
                <w:rFonts w:ascii="Times New Roman" w:hAnsi="Times New Roman"/>
                <w:sz w:val="24"/>
                <w:szCs w:val="24"/>
              </w:rPr>
              <w:lastRenderedPageBreak/>
              <w:t xml:space="preserve">1.Применяет теоретические знания и экономические законы для разработки алгоритмов управления экономическими </w:t>
            </w:r>
            <w:r w:rsidRPr="00FD469C">
              <w:rPr>
                <w:rFonts w:ascii="Times New Roman" w:hAnsi="Times New Roman"/>
                <w:sz w:val="24"/>
                <w:szCs w:val="24"/>
              </w:rPr>
              <w:lastRenderedPageBreak/>
              <w:t>рисками, инвестиционными проектами, финансовыми потоками.</w:t>
            </w:r>
          </w:p>
        </w:tc>
        <w:tc>
          <w:tcPr>
            <w:tcW w:w="4791" w:type="dxa"/>
          </w:tcPr>
          <w:p w14:paraId="1B32AE35" w14:textId="4752E124" w:rsidR="00535EE2" w:rsidRPr="00535EE2" w:rsidRDefault="00535EE2" w:rsidP="00535EE2">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lastRenderedPageBreak/>
              <w:t>Знать</w:t>
            </w:r>
            <w:r w:rsidR="002A74CB">
              <w:rPr>
                <w:rFonts w:ascii="Times New Roman" w:hAnsi="Times New Roman"/>
                <w:b/>
                <w:sz w:val="24"/>
                <w:szCs w:val="24"/>
              </w:rPr>
              <w:t xml:space="preserve"> -</w:t>
            </w:r>
            <w:r w:rsidRPr="00535EE2">
              <w:rPr>
                <w:rFonts w:ascii="Times New Roman" w:hAnsi="Times New Roman"/>
                <w:sz w:val="24"/>
                <w:szCs w:val="24"/>
              </w:rPr>
              <w:t xml:space="preserve"> экономические законы для разработки алгоритмов управления экономическими рисками, инвестиционными проектами, финансовыми потоками.</w:t>
            </w:r>
          </w:p>
          <w:p w14:paraId="57C11C0F" w14:textId="5EA2A9AB" w:rsidR="003E543A" w:rsidRPr="00BD4F83" w:rsidRDefault="00535EE2" w:rsidP="00535EE2">
            <w:pPr>
              <w:tabs>
                <w:tab w:val="left" w:pos="540"/>
              </w:tabs>
              <w:spacing w:after="0" w:line="240" w:lineRule="auto"/>
              <w:contextualSpacing/>
              <w:rPr>
                <w:rFonts w:ascii="Times New Roman" w:hAnsi="Times New Roman"/>
                <w:b/>
                <w:sz w:val="24"/>
                <w:szCs w:val="24"/>
                <w:highlight w:val="yellow"/>
              </w:rPr>
            </w:pPr>
            <w:r w:rsidRPr="00535EE2">
              <w:rPr>
                <w:rFonts w:ascii="Times New Roman" w:hAnsi="Times New Roman"/>
                <w:b/>
                <w:sz w:val="24"/>
                <w:szCs w:val="24"/>
              </w:rPr>
              <w:t>Уметь</w:t>
            </w:r>
            <w:r w:rsidR="002A74CB">
              <w:rPr>
                <w:rFonts w:ascii="Times New Roman" w:hAnsi="Times New Roman"/>
                <w:b/>
                <w:sz w:val="24"/>
                <w:szCs w:val="24"/>
              </w:rPr>
              <w:t xml:space="preserve"> -</w:t>
            </w:r>
            <w:r w:rsidRPr="00535EE2">
              <w:rPr>
                <w:rFonts w:ascii="Times New Roman" w:hAnsi="Times New Roman"/>
                <w:sz w:val="24"/>
                <w:szCs w:val="24"/>
              </w:rPr>
              <w:t xml:space="preserve">  применять теоретические знания и экономические законы для разработки алгоритмов управления экономическими </w:t>
            </w:r>
            <w:r w:rsidRPr="00535EE2">
              <w:rPr>
                <w:rFonts w:ascii="Times New Roman" w:hAnsi="Times New Roman"/>
                <w:sz w:val="24"/>
                <w:szCs w:val="24"/>
              </w:rPr>
              <w:lastRenderedPageBreak/>
              <w:t>рисками, инвестиционными проектами, финансовыми потоками.</w:t>
            </w:r>
          </w:p>
        </w:tc>
      </w:tr>
      <w:tr w:rsidR="003E543A" w:rsidRPr="00F85411" w14:paraId="266D32EC" w14:textId="77777777" w:rsidTr="003E543A">
        <w:tc>
          <w:tcPr>
            <w:tcW w:w="1083" w:type="dxa"/>
            <w:vMerge/>
          </w:tcPr>
          <w:p w14:paraId="2A3A7F3B" w14:textId="77777777" w:rsidR="003E543A" w:rsidRPr="00BD4F83" w:rsidRDefault="003E543A"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212FBD59" w14:textId="77777777" w:rsidR="003E543A" w:rsidRDefault="003E543A" w:rsidP="00172522">
            <w:pPr>
              <w:spacing w:after="0" w:line="240" w:lineRule="auto"/>
              <w:jc w:val="both"/>
              <w:rPr>
                <w:rFonts w:ascii="Times New Roman" w:hAnsi="Times New Roman"/>
                <w:sz w:val="24"/>
                <w:szCs w:val="24"/>
              </w:rPr>
            </w:pPr>
          </w:p>
        </w:tc>
        <w:tc>
          <w:tcPr>
            <w:tcW w:w="2297" w:type="dxa"/>
          </w:tcPr>
          <w:p w14:paraId="3F7FBAAD" w14:textId="6FFB445B" w:rsidR="003E543A" w:rsidRPr="00FD469C" w:rsidRDefault="003E543A" w:rsidP="003E543A">
            <w:pPr>
              <w:spacing w:after="0" w:line="240" w:lineRule="auto"/>
              <w:rPr>
                <w:rFonts w:ascii="Times New Roman" w:hAnsi="Times New Roman"/>
                <w:sz w:val="24"/>
                <w:szCs w:val="24"/>
              </w:rPr>
            </w:pPr>
            <w:r w:rsidRPr="00FD469C">
              <w:rPr>
                <w:rFonts w:ascii="Times New Roman" w:hAnsi="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4791" w:type="dxa"/>
          </w:tcPr>
          <w:p w14:paraId="5A0B9969" w14:textId="38EBCE3E" w:rsidR="00535EE2" w:rsidRPr="00535EE2" w:rsidRDefault="00535EE2" w:rsidP="00535EE2">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t>Знать</w:t>
            </w:r>
            <w:r w:rsidRPr="00535EE2">
              <w:rPr>
                <w:rFonts w:ascii="Times New Roman" w:hAnsi="Times New Roman"/>
                <w:sz w:val="24"/>
                <w:szCs w:val="24"/>
              </w:rPr>
              <w:t xml:space="preserve"> – содержание основных схем финансового обеспечения инвестиционных проектов и их особенности.</w:t>
            </w:r>
          </w:p>
          <w:p w14:paraId="2229534B" w14:textId="501067DE" w:rsidR="003E543A" w:rsidRPr="00535EE2" w:rsidRDefault="00535EE2" w:rsidP="00535EE2">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t>Уметь</w:t>
            </w:r>
            <w:r w:rsidR="002A74CB">
              <w:rPr>
                <w:rFonts w:ascii="Times New Roman" w:hAnsi="Times New Roman"/>
                <w:b/>
                <w:sz w:val="24"/>
                <w:szCs w:val="24"/>
              </w:rPr>
              <w:t xml:space="preserve"> -</w:t>
            </w:r>
            <w:r>
              <w:rPr>
                <w:rFonts w:ascii="Times New Roman" w:hAnsi="Times New Roman"/>
                <w:sz w:val="24"/>
                <w:szCs w:val="24"/>
              </w:rPr>
              <w:t xml:space="preserve"> </w:t>
            </w:r>
            <w:r w:rsidRPr="00535EE2">
              <w:rPr>
                <w:rFonts w:ascii="Times New Roman" w:hAnsi="Times New Roman"/>
                <w:sz w:val="24"/>
                <w:szCs w:val="24"/>
              </w:rPr>
              <w:t>применять знания содержания основных схем финансового обеспечения инвестиционных проектов и их особенностей на практике.</w:t>
            </w:r>
          </w:p>
        </w:tc>
      </w:tr>
      <w:tr w:rsidR="003E543A" w:rsidRPr="00F85411" w14:paraId="58543C6A" w14:textId="77777777" w:rsidTr="003E543A">
        <w:tc>
          <w:tcPr>
            <w:tcW w:w="1083" w:type="dxa"/>
            <w:vMerge/>
          </w:tcPr>
          <w:p w14:paraId="6CD5996C" w14:textId="77777777" w:rsidR="003E543A" w:rsidRPr="00BD4F83" w:rsidRDefault="003E543A"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596BAD0F" w14:textId="77777777" w:rsidR="003E543A" w:rsidRDefault="003E543A" w:rsidP="00172522">
            <w:pPr>
              <w:spacing w:after="0" w:line="240" w:lineRule="auto"/>
              <w:jc w:val="both"/>
              <w:rPr>
                <w:rFonts w:ascii="Times New Roman" w:hAnsi="Times New Roman"/>
                <w:sz w:val="24"/>
                <w:szCs w:val="24"/>
              </w:rPr>
            </w:pPr>
          </w:p>
        </w:tc>
        <w:tc>
          <w:tcPr>
            <w:tcW w:w="2297" w:type="dxa"/>
          </w:tcPr>
          <w:p w14:paraId="12DAF6C9" w14:textId="63C5E88A" w:rsidR="003E543A" w:rsidRPr="00FD469C" w:rsidRDefault="003E543A" w:rsidP="00FD469C">
            <w:pPr>
              <w:spacing w:after="0" w:line="240" w:lineRule="auto"/>
              <w:rPr>
                <w:rFonts w:ascii="Times New Roman" w:hAnsi="Times New Roman"/>
                <w:sz w:val="24"/>
                <w:szCs w:val="24"/>
              </w:rPr>
            </w:pPr>
            <w:r w:rsidRPr="00FD469C">
              <w:rPr>
                <w:rFonts w:ascii="Times New Roman" w:hAnsi="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4791" w:type="dxa"/>
          </w:tcPr>
          <w:p w14:paraId="6D916CEA" w14:textId="62768D2A" w:rsidR="00535EE2" w:rsidRPr="00535EE2" w:rsidRDefault="002A74CB" w:rsidP="00535EE2">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t>Знать</w:t>
            </w:r>
            <w:r>
              <w:rPr>
                <w:rFonts w:ascii="Times New Roman" w:hAnsi="Times New Roman"/>
                <w:b/>
                <w:sz w:val="24"/>
                <w:szCs w:val="24"/>
              </w:rPr>
              <w:t xml:space="preserve"> -</w:t>
            </w:r>
            <w:r w:rsidR="00535EE2" w:rsidRPr="00535EE2">
              <w:rPr>
                <w:rFonts w:ascii="Times New Roman" w:hAnsi="Times New Roman"/>
                <w:sz w:val="24"/>
                <w:szCs w:val="24"/>
              </w:rPr>
              <w:t xml:space="preserve"> как применять теоретические знания из разных областей при принятии решений по управлению инвестиционными проектами и финансовыми потоками.</w:t>
            </w:r>
          </w:p>
          <w:p w14:paraId="753A4ACB" w14:textId="243D6845" w:rsidR="003E543A" w:rsidRPr="00535EE2" w:rsidRDefault="00535EE2" w:rsidP="00535EE2">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t>Уметь</w:t>
            </w:r>
            <w:r w:rsidR="002A74CB">
              <w:rPr>
                <w:rFonts w:ascii="Times New Roman" w:hAnsi="Times New Roman"/>
                <w:b/>
                <w:sz w:val="24"/>
                <w:szCs w:val="24"/>
              </w:rPr>
              <w:t xml:space="preserve"> -</w:t>
            </w:r>
            <w:r w:rsidRPr="00535EE2">
              <w:rPr>
                <w:rFonts w:ascii="Times New Roman" w:hAnsi="Times New Roman"/>
                <w:sz w:val="24"/>
                <w:szCs w:val="24"/>
              </w:rPr>
              <w:t xml:space="preserve"> обосновывать решения по управлению инвестиционными проектами и финансовыми потоками на основе интеграции знаний из разных областей.   </w:t>
            </w:r>
          </w:p>
        </w:tc>
      </w:tr>
    </w:tbl>
    <w:p w14:paraId="08F9C08B" w14:textId="77777777" w:rsidR="002B2CAC" w:rsidRPr="00F85411" w:rsidRDefault="002B2CAC" w:rsidP="00064B25">
      <w:pPr>
        <w:pStyle w:val="1"/>
        <w:keepLines w:val="0"/>
        <w:tabs>
          <w:tab w:val="left" w:pos="993"/>
        </w:tabs>
        <w:spacing w:before="0" w:after="0" w:line="360" w:lineRule="auto"/>
        <w:ind w:firstLine="709"/>
        <w:jc w:val="both"/>
        <w:rPr>
          <w:rFonts w:ascii="Times New Roman" w:hAnsi="Times New Roman"/>
          <w:color w:val="auto"/>
        </w:rPr>
      </w:pPr>
      <w:bookmarkStart w:id="5" w:name="_Toc384728021"/>
      <w:bookmarkStart w:id="6" w:name="_Toc26984285"/>
      <w:bookmarkStart w:id="7" w:name="_Toc120026317"/>
      <w:r w:rsidRPr="00F85411">
        <w:rPr>
          <w:rFonts w:ascii="Times New Roman" w:hAnsi="Times New Roman"/>
          <w:color w:val="auto"/>
        </w:rPr>
        <w:t xml:space="preserve">3. Место дисциплины в структуре </w:t>
      </w:r>
      <w:bookmarkEnd w:id="5"/>
      <w:r w:rsidRPr="00F85411">
        <w:rPr>
          <w:rFonts w:ascii="Times New Roman" w:hAnsi="Times New Roman"/>
          <w:color w:val="auto"/>
        </w:rPr>
        <w:t>образовательной программы</w:t>
      </w:r>
      <w:bookmarkEnd w:id="6"/>
      <w:bookmarkEnd w:id="7"/>
    </w:p>
    <w:p w14:paraId="705C3FE1" w14:textId="7481F929" w:rsidR="0043518E" w:rsidRPr="00F85411" w:rsidRDefault="0043518E" w:rsidP="004F2F7D">
      <w:pPr>
        <w:spacing w:after="0" w:line="360" w:lineRule="auto"/>
        <w:ind w:firstLine="709"/>
        <w:jc w:val="both"/>
        <w:rPr>
          <w:rFonts w:ascii="Times New Roman" w:hAnsi="Times New Roman"/>
          <w:sz w:val="28"/>
          <w:szCs w:val="28"/>
        </w:rPr>
      </w:pPr>
      <w:r w:rsidRPr="00F85411">
        <w:rPr>
          <w:rFonts w:ascii="Times New Roman" w:hAnsi="Times New Roman"/>
          <w:sz w:val="28"/>
          <w:szCs w:val="28"/>
        </w:rPr>
        <w:t>Дисциплина «</w:t>
      </w:r>
      <w:r w:rsidR="00CF5E05" w:rsidRPr="00F85411">
        <w:rPr>
          <w:rFonts w:ascii="Times New Roman" w:hAnsi="Times New Roman"/>
          <w:sz w:val="28"/>
          <w:szCs w:val="28"/>
        </w:rPr>
        <w:t>Оценка и управление стоим</w:t>
      </w:r>
      <w:r w:rsidR="00CF5E05" w:rsidRPr="008A2614">
        <w:rPr>
          <w:rFonts w:ascii="Times New Roman" w:hAnsi="Times New Roman"/>
          <w:sz w:val="28"/>
          <w:szCs w:val="28"/>
        </w:rPr>
        <w:t>остью бизнеса</w:t>
      </w:r>
      <w:r w:rsidRPr="008A2614">
        <w:rPr>
          <w:rFonts w:ascii="Times New Roman" w:hAnsi="Times New Roman"/>
          <w:sz w:val="28"/>
          <w:szCs w:val="28"/>
        </w:rPr>
        <w:t xml:space="preserve">» </w:t>
      </w:r>
      <w:r w:rsidR="00505081" w:rsidRPr="008A2614">
        <w:rPr>
          <w:rFonts w:ascii="Times New Roman" w:hAnsi="Times New Roman"/>
          <w:sz w:val="28"/>
          <w:szCs w:val="28"/>
        </w:rPr>
        <w:t xml:space="preserve">относится к модулю </w:t>
      </w:r>
      <w:r w:rsidR="00DA33A4">
        <w:rPr>
          <w:rFonts w:ascii="Times New Roman" w:hAnsi="Times New Roman"/>
          <w:sz w:val="28"/>
          <w:szCs w:val="28"/>
        </w:rPr>
        <w:t>дисциплин по выбору, углубляющих освоение программы</w:t>
      </w:r>
      <w:r w:rsidR="00E2147E" w:rsidRPr="008A2614">
        <w:rPr>
          <w:rFonts w:ascii="Times New Roman" w:hAnsi="Times New Roman"/>
          <w:sz w:val="28"/>
          <w:szCs w:val="28"/>
        </w:rPr>
        <w:t xml:space="preserve"> магистратуры «</w:t>
      </w:r>
      <w:r w:rsidR="008A2614" w:rsidRPr="008A2614">
        <w:rPr>
          <w:rFonts w:ascii="Times New Roman" w:hAnsi="Times New Roman"/>
          <w:sz w:val="28"/>
          <w:szCs w:val="28"/>
        </w:rPr>
        <w:t xml:space="preserve">Финансы корпораций и </w:t>
      </w:r>
      <w:r w:rsidR="008A2614" w:rsidRPr="008A2614">
        <w:rPr>
          <w:rFonts w:ascii="Times New Roman" w:hAnsi="Times New Roman"/>
          <w:sz w:val="28"/>
          <w:szCs w:val="28"/>
          <w:lang w:val="en-US"/>
        </w:rPr>
        <w:t>ESG</w:t>
      </w:r>
      <w:r w:rsidR="008A2614" w:rsidRPr="008A2614">
        <w:rPr>
          <w:rFonts w:ascii="Times New Roman" w:hAnsi="Times New Roman"/>
          <w:sz w:val="28"/>
          <w:szCs w:val="28"/>
        </w:rPr>
        <w:t xml:space="preserve"> – трансформация бизнеса» </w:t>
      </w:r>
      <w:r w:rsidRPr="008A2614">
        <w:rPr>
          <w:rFonts w:ascii="Times New Roman" w:hAnsi="Times New Roman"/>
          <w:sz w:val="28"/>
          <w:szCs w:val="28"/>
        </w:rPr>
        <w:t xml:space="preserve">по направлению </w:t>
      </w:r>
      <w:r w:rsidR="00E2147E" w:rsidRPr="008A2614">
        <w:rPr>
          <w:rFonts w:ascii="Times New Roman" w:hAnsi="Times New Roman"/>
          <w:sz w:val="28"/>
          <w:szCs w:val="28"/>
        </w:rPr>
        <w:t xml:space="preserve">подготовки </w:t>
      </w:r>
      <w:r w:rsidR="008A2614" w:rsidRPr="008A2614">
        <w:rPr>
          <w:rFonts w:ascii="Times New Roman" w:hAnsi="Times New Roman"/>
          <w:sz w:val="28"/>
          <w:szCs w:val="28"/>
        </w:rPr>
        <w:t xml:space="preserve">38.04.01 </w:t>
      </w:r>
      <w:r w:rsidR="00331F60">
        <w:rPr>
          <w:rFonts w:ascii="Times New Roman" w:hAnsi="Times New Roman"/>
          <w:sz w:val="28"/>
          <w:szCs w:val="28"/>
        </w:rPr>
        <w:t>«</w:t>
      </w:r>
      <w:r w:rsidR="008A2614" w:rsidRPr="008A2614">
        <w:rPr>
          <w:rFonts w:ascii="Times New Roman" w:hAnsi="Times New Roman"/>
          <w:sz w:val="28"/>
          <w:szCs w:val="28"/>
        </w:rPr>
        <w:t>Экономика</w:t>
      </w:r>
      <w:r w:rsidR="00331F60">
        <w:rPr>
          <w:rFonts w:ascii="Times New Roman" w:hAnsi="Times New Roman"/>
          <w:sz w:val="28"/>
          <w:szCs w:val="28"/>
        </w:rPr>
        <w:t>»</w:t>
      </w:r>
      <w:r w:rsidR="008A2614" w:rsidRPr="008A2614">
        <w:rPr>
          <w:rFonts w:ascii="Times New Roman" w:hAnsi="Times New Roman"/>
          <w:sz w:val="28"/>
          <w:szCs w:val="28"/>
        </w:rPr>
        <w:t>.</w:t>
      </w:r>
    </w:p>
    <w:p w14:paraId="1E0B7B19" w14:textId="1240A1E7" w:rsidR="003E7C83" w:rsidRDefault="002B2CAC" w:rsidP="003E7C83">
      <w:pPr>
        <w:pStyle w:val="1"/>
        <w:spacing w:before="0" w:after="0" w:line="360" w:lineRule="auto"/>
        <w:ind w:firstLine="709"/>
        <w:jc w:val="both"/>
        <w:rPr>
          <w:rFonts w:ascii="Times New Roman" w:hAnsi="Times New Roman"/>
          <w:color w:val="auto"/>
        </w:rPr>
      </w:pPr>
      <w:bookmarkStart w:id="8" w:name="_Toc26984286"/>
      <w:bookmarkStart w:id="9" w:name="_Toc120026318"/>
      <w:r w:rsidRPr="00F85411">
        <w:rPr>
          <w:rFonts w:ascii="Times New Roman" w:hAnsi="Times New Roman"/>
          <w:color w:val="auto"/>
        </w:rPr>
        <w:t xml:space="preserve">4. </w:t>
      </w:r>
      <w:bookmarkStart w:id="10" w:name="_Toc26984287"/>
      <w:bookmarkEnd w:id="8"/>
      <w:r w:rsidR="003E7C83" w:rsidRPr="00F85411">
        <w:rPr>
          <w:rFonts w:ascii="Times New Roman" w:hAnsi="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3"/>
        <w:gridCol w:w="2491"/>
        <w:gridCol w:w="2493"/>
      </w:tblGrid>
      <w:tr w:rsidR="00F85411" w:rsidRPr="00F85411" w14:paraId="4F677DF3" w14:textId="77777777" w:rsidTr="00D17CEF">
        <w:tc>
          <w:tcPr>
            <w:tcW w:w="2345" w:type="pct"/>
          </w:tcPr>
          <w:p w14:paraId="397E3856" w14:textId="77777777" w:rsidR="00D17CEF" w:rsidRPr="00F85411" w:rsidRDefault="00D17CEF" w:rsidP="00D17CEF">
            <w:pPr>
              <w:pStyle w:val="17"/>
              <w:widowControl w:val="0"/>
              <w:spacing w:after="0" w:line="240" w:lineRule="auto"/>
              <w:ind w:left="0"/>
              <w:rPr>
                <w:rFonts w:ascii="Times New Roman" w:hAnsi="Times New Roman"/>
                <w:b/>
                <w:sz w:val="24"/>
                <w:szCs w:val="24"/>
              </w:rPr>
            </w:pPr>
            <w:r w:rsidRPr="00F85411">
              <w:rPr>
                <w:rFonts w:ascii="Times New Roman" w:hAnsi="Times New Roman"/>
                <w:b/>
                <w:sz w:val="24"/>
                <w:szCs w:val="24"/>
              </w:rPr>
              <w:t>Вид учебной работы   по дисциплине</w:t>
            </w:r>
          </w:p>
        </w:tc>
        <w:tc>
          <w:tcPr>
            <w:tcW w:w="1327" w:type="pct"/>
          </w:tcPr>
          <w:p w14:paraId="3A44154F"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 xml:space="preserve">Всего </w:t>
            </w:r>
          </w:p>
          <w:p w14:paraId="60F237E9"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(в з/е и часах)</w:t>
            </w:r>
          </w:p>
        </w:tc>
        <w:tc>
          <w:tcPr>
            <w:tcW w:w="1328" w:type="pct"/>
          </w:tcPr>
          <w:p w14:paraId="4757D909"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 xml:space="preserve">Модуль </w:t>
            </w:r>
            <w:r w:rsidR="00BD4F83">
              <w:rPr>
                <w:rFonts w:ascii="Times New Roman" w:hAnsi="Times New Roman"/>
                <w:b/>
                <w:sz w:val="24"/>
                <w:szCs w:val="24"/>
              </w:rPr>
              <w:t>5</w:t>
            </w:r>
          </w:p>
          <w:p w14:paraId="102DFD9F"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(в часах)</w:t>
            </w:r>
          </w:p>
        </w:tc>
      </w:tr>
      <w:tr w:rsidR="00F85411" w:rsidRPr="00F85411" w14:paraId="2D097007" w14:textId="77777777" w:rsidTr="00D17CEF">
        <w:tc>
          <w:tcPr>
            <w:tcW w:w="2345" w:type="pct"/>
          </w:tcPr>
          <w:p w14:paraId="5057AE2A" w14:textId="77777777" w:rsidR="00D17CEF" w:rsidRPr="00F85411" w:rsidRDefault="00D17CEF" w:rsidP="00D17CEF">
            <w:pPr>
              <w:pStyle w:val="17"/>
              <w:widowControl w:val="0"/>
              <w:spacing w:after="0" w:line="240" w:lineRule="auto"/>
              <w:ind w:left="0"/>
              <w:rPr>
                <w:rFonts w:ascii="Times New Roman" w:hAnsi="Times New Roman"/>
                <w:b/>
                <w:sz w:val="24"/>
                <w:szCs w:val="24"/>
              </w:rPr>
            </w:pPr>
            <w:r w:rsidRPr="00F85411">
              <w:rPr>
                <w:rFonts w:ascii="Times New Roman" w:hAnsi="Times New Roman"/>
                <w:b/>
                <w:sz w:val="24"/>
                <w:szCs w:val="24"/>
              </w:rPr>
              <w:t xml:space="preserve">Общая трудоемкость дисциплины </w:t>
            </w:r>
          </w:p>
        </w:tc>
        <w:tc>
          <w:tcPr>
            <w:tcW w:w="1327" w:type="pct"/>
          </w:tcPr>
          <w:p w14:paraId="4EC167C2"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3/108</w:t>
            </w:r>
          </w:p>
        </w:tc>
        <w:tc>
          <w:tcPr>
            <w:tcW w:w="1328" w:type="pct"/>
          </w:tcPr>
          <w:p w14:paraId="6CB669E5"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108</w:t>
            </w:r>
          </w:p>
        </w:tc>
      </w:tr>
      <w:tr w:rsidR="00BD4F83" w:rsidRPr="00F85411" w14:paraId="7E01B831" w14:textId="77777777" w:rsidTr="00D17CEF">
        <w:tc>
          <w:tcPr>
            <w:tcW w:w="2345" w:type="pct"/>
          </w:tcPr>
          <w:p w14:paraId="5E1B7D81" w14:textId="77777777" w:rsidR="00BD4F83" w:rsidRPr="00F85411" w:rsidRDefault="00BD4F83" w:rsidP="00BD4F83">
            <w:pPr>
              <w:pStyle w:val="17"/>
              <w:widowControl w:val="0"/>
              <w:spacing w:after="0" w:line="240" w:lineRule="auto"/>
              <w:ind w:left="0"/>
              <w:rPr>
                <w:rFonts w:ascii="Times New Roman" w:hAnsi="Times New Roman"/>
                <w:b/>
                <w:i/>
                <w:sz w:val="24"/>
                <w:szCs w:val="24"/>
              </w:rPr>
            </w:pPr>
            <w:r w:rsidRPr="00F85411">
              <w:rPr>
                <w:rFonts w:ascii="Times New Roman" w:hAnsi="Times New Roman"/>
                <w:b/>
                <w:i/>
                <w:sz w:val="24"/>
                <w:szCs w:val="24"/>
              </w:rPr>
              <w:t xml:space="preserve">Контактная работа - Аудиторные занятия </w:t>
            </w:r>
          </w:p>
        </w:tc>
        <w:tc>
          <w:tcPr>
            <w:tcW w:w="1327" w:type="pct"/>
          </w:tcPr>
          <w:p w14:paraId="5FAAAA35"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1328" w:type="pct"/>
          </w:tcPr>
          <w:p w14:paraId="3150A61F"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32</w:t>
            </w:r>
          </w:p>
        </w:tc>
      </w:tr>
      <w:tr w:rsidR="00BD4F83" w:rsidRPr="00F85411" w14:paraId="0E8DE905" w14:textId="77777777" w:rsidTr="00D17CEF">
        <w:tc>
          <w:tcPr>
            <w:tcW w:w="2345" w:type="pct"/>
          </w:tcPr>
          <w:p w14:paraId="23043433" w14:textId="77777777" w:rsidR="00BD4F83" w:rsidRPr="00F85411" w:rsidRDefault="00BD4F83" w:rsidP="00BD4F83">
            <w:pPr>
              <w:pStyle w:val="17"/>
              <w:widowControl w:val="0"/>
              <w:spacing w:after="0" w:line="240" w:lineRule="auto"/>
              <w:ind w:left="0"/>
              <w:rPr>
                <w:rFonts w:ascii="Times New Roman" w:hAnsi="Times New Roman"/>
                <w:i/>
                <w:sz w:val="24"/>
                <w:szCs w:val="24"/>
              </w:rPr>
            </w:pPr>
            <w:r w:rsidRPr="00F85411">
              <w:rPr>
                <w:rFonts w:ascii="Times New Roman" w:hAnsi="Times New Roman"/>
                <w:i/>
                <w:sz w:val="24"/>
                <w:szCs w:val="24"/>
              </w:rPr>
              <w:t xml:space="preserve">Лекции </w:t>
            </w:r>
          </w:p>
        </w:tc>
        <w:tc>
          <w:tcPr>
            <w:tcW w:w="1327" w:type="pct"/>
          </w:tcPr>
          <w:p w14:paraId="735360DD"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328" w:type="pct"/>
          </w:tcPr>
          <w:p w14:paraId="60B80468"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BD4F83" w:rsidRPr="00F85411" w14:paraId="215F8F06" w14:textId="77777777" w:rsidTr="00D17CEF">
        <w:tc>
          <w:tcPr>
            <w:tcW w:w="2345" w:type="pct"/>
          </w:tcPr>
          <w:p w14:paraId="7531131F" w14:textId="77777777" w:rsidR="00BD4F83" w:rsidRPr="00F85411" w:rsidRDefault="00BD4F83" w:rsidP="00BD4F83">
            <w:pPr>
              <w:pStyle w:val="17"/>
              <w:widowControl w:val="0"/>
              <w:spacing w:after="0" w:line="240" w:lineRule="auto"/>
              <w:ind w:left="0"/>
              <w:rPr>
                <w:rFonts w:ascii="Times New Roman" w:hAnsi="Times New Roman"/>
                <w:i/>
                <w:sz w:val="24"/>
                <w:szCs w:val="24"/>
              </w:rPr>
            </w:pPr>
            <w:r w:rsidRPr="00F85411">
              <w:rPr>
                <w:rFonts w:ascii="Times New Roman" w:hAnsi="Times New Roman"/>
                <w:i/>
                <w:sz w:val="24"/>
                <w:szCs w:val="24"/>
              </w:rPr>
              <w:t xml:space="preserve">Семинары, практические занятия  </w:t>
            </w:r>
          </w:p>
        </w:tc>
        <w:tc>
          <w:tcPr>
            <w:tcW w:w="1327" w:type="pct"/>
          </w:tcPr>
          <w:p w14:paraId="76B76FD7"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24</w:t>
            </w:r>
          </w:p>
        </w:tc>
        <w:tc>
          <w:tcPr>
            <w:tcW w:w="1328" w:type="pct"/>
          </w:tcPr>
          <w:p w14:paraId="764A7460"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24</w:t>
            </w:r>
          </w:p>
        </w:tc>
      </w:tr>
      <w:tr w:rsidR="00BD4F83" w:rsidRPr="00F85411" w14:paraId="5D101F57" w14:textId="77777777" w:rsidTr="00D17CEF">
        <w:tc>
          <w:tcPr>
            <w:tcW w:w="2345" w:type="pct"/>
          </w:tcPr>
          <w:p w14:paraId="69FE8E4D" w14:textId="77777777" w:rsidR="00BD4F83" w:rsidRPr="00F85411" w:rsidRDefault="00BD4F83" w:rsidP="00BD4F83">
            <w:pPr>
              <w:pStyle w:val="17"/>
              <w:widowControl w:val="0"/>
              <w:spacing w:after="0" w:line="240" w:lineRule="auto"/>
              <w:ind w:left="0"/>
              <w:rPr>
                <w:rFonts w:ascii="Times New Roman" w:hAnsi="Times New Roman"/>
                <w:b/>
                <w:i/>
                <w:sz w:val="24"/>
                <w:szCs w:val="24"/>
              </w:rPr>
            </w:pPr>
            <w:r w:rsidRPr="00F85411">
              <w:rPr>
                <w:rFonts w:ascii="Times New Roman" w:hAnsi="Times New Roman"/>
                <w:b/>
                <w:i/>
                <w:sz w:val="24"/>
                <w:szCs w:val="24"/>
              </w:rPr>
              <w:t>Самостоятельная работа</w:t>
            </w:r>
          </w:p>
        </w:tc>
        <w:tc>
          <w:tcPr>
            <w:tcW w:w="1327" w:type="pct"/>
          </w:tcPr>
          <w:p w14:paraId="65A617DB"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1328" w:type="pct"/>
          </w:tcPr>
          <w:p w14:paraId="2FEE1E60"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76</w:t>
            </w:r>
          </w:p>
        </w:tc>
      </w:tr>
      <w:tr w:rsidR="00BD4F83" w:rsidRPr="00F85411" w14:paraId="48926B7F" w14:textId="77777777" w:rsidTr="00D17CEF">
        <w:tc>
          <w:tcPr>
            <w:tcW w:w="2345" w:type="pct"/>
          </w:tcPr>
          <w:p w14:paraId="4E8F3DF9" w14:textId="77777777" w:rsidR="00BD4F83" w:rsidRPr="00F85411" w:rsidRDefault="00BD4F83" w:rsidP="00BD4F83">
            <w:pPr>
              <w:pStyle w:val="17"/>
              <w:widowControl w:val="0"/>
              <w:spacing w:after="0" w:line="240" w:lineRule="auto"/>
              <w:ind w:left="0"/>
              <w:rPr>
                <w:rFonts w:ascii="Times New Roman" w:hAnsi="Times New Roman"/>
                <w:sz w:val="24"/>
                <w:szCs w:val="24"/>
              </w:rPr>
            </w:pPr>
            <w:r w:rsidRPr="00F85411">
              <w:rPr>
                <w:rFonts w:ascii="Times New Roman" w:hAnsi="Times New Roman"/>
                <w:sz w:val="24"/>
                <w:szCs w:val="24"/>
              </w:rPr>
              <w:t xml:space="preserve">Вид текущего контроля </w:t>
            </w:r>
          </w:p>
        </w:tc>
        <w:tc>
          <w:tcPr>
            <w:tcW w:w="1327" w:type="pct"/>
          </w:tcPr>
          <w:p w14:paraId="68494C7A"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1328" w:type="pct"/>
          </w:tcPr>
          <w:p w14:paraId="5F07C80C"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Домашнее творческое задание</w:t>
            </w:r>
          </w:p>
        </w:tc>
      </w:tr>
      <w:tr w:rsidR="00BD4F83" w:rsidRPr="00F85411" w14:paraId="04C59C9E" w14:textId="77777777" w:rsidTr="00D17CEF">
        <w:tc>
          <w:tcPr>
            <w:tcW w:w="2345" w:type="pct"/>
          </w:tcPr>
          <w:p w14:paraId="3432B9A2" w14:textId="77777777" w:rsidR="00BD4F83" w:rsidRPr="00F85411" w:rsidRDefault="00BD4F83" w:rsidP="00BD4F83">
            <w:pPr>
              <w:pStyle w:val="17"/>
              <w:widowControl w:val="0"/>
              <w:spacing w:after="0" w:line="240" w:lineRule="auto"/>
              <w:ind w:left="0"/>
              <w:rPr>
                <w:rFonts w:ascii="Times New Roman" w:hAnsi="Times New Roman"/>
                <w:sz w:val="24"/>
                <w:szCs w:val="24"/>
              </w:rPr>
            </w:pPr>
            <w:r w:rsidRPr="00F85411">
              <w:rPr>
                <w:rFonts w:ascii="Times New Roman" w:hAnsi="Times New Roman"/>
                <w:sz w:val="24"/>
                <w:szCs w:val="24"/>
              </w:rPr>
              <w:t>Вид промежуточной аттестации</w:t>
            </w:r>
          </w:p>
        </w:tc>
        <w:tc>
          <w:tcPr>
            <w:tcW w:w="1327" w:type="pct"/>
          </w:tcPr>
          <w:p w14:paraId="1908552B"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Зачет</w:t>
            </w:r>
          </w:p>
        </w:tc>
        <w:tc>
          <w:tcPr>
            <w:tcW w:w="1328" w:type="pct"/>
          </w:tcPr>
          <w:p w14:paraId="6FB819E0" w14:textId="77777777" w:rsidR="00BD4F83" w:rsidRPr="00F85411" w:rsidRDefault="00BD4F83" w:rsidP="00BD4F8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Зачет</w:t>
            </w:r>
          </w:p>
        </w:tc>
      </w:tr>
    </w:tbl>
    <w:p w14:paraId="2C15FECA" w14:textId="77777777" w:rsidR="003E7C83" w:rsidRPr="00F85411" w:rsidRDefault="003E7C83" w:rsidP="003E7C83">
      <w:pPr>
        <w:rPr>
          <w:sz w:val="16"/>
          <w:szCs w:val="16"/>
        </w:rPr>
      </w:pPr>
    </w:p>
    <w:p w14:paraId="62DC575C" w14:textId="77777777" w:rsidR="002B2CAC" w:rsidRPr="00F85411" w:rsidRDefault="002B2CAC" w:rsidP="004F2F7D">
      <w:pPr>
        <w:pStyle w:val="1"/>
        <w:spacing w:before="0" w:after="0" w:line="360" w:lineRule="auto"/>
        <w:ind w:firstLine="709"/>
        <w:jc w:val="both"/>
        <w:rPr>
          <w:rFonts w:ascii="Times New Roman" w:hAnsi="Times New Roman"/>
          <w:color w:val="auto"/>
        </w:rPr>
      </w:pPr>
      <w:bookmarkStart w:id="11" w:name="_Toc120026319"/>
      <w:r w:rsidRPr="00F85411">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3A10454E" w14:textId="77777777" w:rsidR="002B2CAC" w:rsidRPr="00F85411" w:rsidRDefault="002B2CAC" w:rsidP="004F2F7D">
      <w:pPr>
        <w:keepNext/>
        <w:spacing w:after="0" w:line="360" w:lineRule="auto"/>
        <w:ind w:firstLine="709"/>
        <w:jc w:val="both"/>
        <w:outlineLvl w:val="0"/>
        <w:rPr>
          <w:rFonts w:ascii="Times New Roman" w:hAnsi="Times New Roman"/>
          <w:b/>
          <w:bCs/>
          <w:kern w:val="32"/>
          <w:sz w:val="28"/>
          <w:szCs w:val="28"/>
        </w:rPr>
      </w:pPr>
      <w:bookmarkStart w:id="12" w:name="_Toc415149560"/>
      <w:bookmarkStart w:id="13" w:name="_Toc26984288"/>
      <w:bookmarkStart w:id="14" w:name="_Toc120026320"/>
      <w:r w:rsidRPr="00F85411">
        <w:rPr>
          <w:rFonts w:ascii="Times New Roman" w:hAnsi="Times New Roman"/>
          <w:b/>
          <w:bCs/>
          <w:kern w:val="32"/>
          <w:sz w:val="28"/>
          <w:szCs w:val="28"/>
        </w:rPr>
        <w:t>5.1. Содержание дисциплины</w:t>
      </w:r>
      <w:bookmarkEnd w:id="12"/>
      <w:bookmarkEnd w:id="13"/>
      <w:bookmarkEnd w:id="14"/>
    </w:p>
    <w:p w14:paraId="1D3F95DC" w14:textId="77777777" w:rsidR="001F493F" w:rsidRPr="00F85411" w:rsidRDefault="001F493F" w:rsidP="00F81B3F">
      <w:pPr>
        <w:spacing w:after="0" w:line="336"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1. Цели, принципы и организация оценки стоимости бизнеса</w:t>
      </w:r>
    </w:p>
    <w:p w14:paraId="2B64C834"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Необходимость оценки стоимости организаций в рыночной экономике. Место оценки объектов и прав собственности в современной экономике. Понятие и принципы оценки бизнеса. Субъекты и объекты оценки. Основные этапы становления профессиональной оценочной деятельности. Проблемы и тенденции развития оценочной деятельности.</w:t>
      </w:r>
    </w:p>
    <w:p w14:paraId="54613DF8" w14:textId="77777777" w:rsidR="001F493F" w:rsidRPr="00F85411" w:rsidRDefault="001F493F" w:rsidP="00F81B3F">
      <w:pPr>
        <w:spacing w:after="0" w:line="336" w:lineRule="auto"/>
        <w:ind w:firstLine="709"/>
        <w:jc w:val="both"/>
        <w:rPr>
          <w:rFonts w:ascii="Times New Roman" w:eastAsia="Times New Roman" w:hAnsi="Times New Roman"/>
          <w:snapToGrid w:val="0"/>
          <w:sz w:val="28"/>
          <w:szCs w:val="28"/>
        </w:rPr>
      </w:pPr>
      <w:r w:rsidRPr="00F85411">
        <w:rPr>
          <w:rFonts w:ascii="Times New Roman" w:eastAsia="Times New Roman" w:hAnsi="Times New Roman"/>
          <w:snapToGrid w:val="0"/>
          <w:sz w:val="28"/>
          <w:szCs w:val="28"/>
        </w:rPr>
        <w:t xml:space="preserve">Понятие стоимости, ее роль в управлении бизнесом. Специфика бизнеса как объекта оценки. </w:t>
      </w:r>
      <w:r w:rsidRPr="00F85411">
        <w:rPr>
          <w:rFonts w:ascii="Times New Roman" w:eastAsia="Times New Roman" w:hAnsi="Times New Roman"/>
          <w:sz w:val="28"/>
          <w:szCs w:val="28"/>
        </w:rPr>
        <w:t>Факторы, влияющие на стоимость бизнеса.</w:t>
      </w:r>
    </w:p>
    <w:p w14:paraId="31932D15"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Виды стоимости, используемые в оценке. Подходы к оценке бизнеса: доходный, сравнительный, затратный.</w:t>
      </w:r>
    </w:p>
    <w:p w14:paraId="76355E3C"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Закон РФ ФЗ-135 «Об оценочной деятельности в РФ». Федеральные стандарты оценки.</w:t>
      </w:r>
    </w:p>
    <w:p w14:paraId="786D1B4E" w14:textId="77777777" w:rsidR="001F493F" w:rsidRPr="00F85411" w:rsidRDefault="001F493F" w:rsidP="00F81B3F">
      <w:pPr>
        <w:spacing w:after="0" w:line="336"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2. Система информации, необходимой для оценки бизнеса</w:t>
      </w:r>
    </w:p>
    <w:p w14:paraId="0CBD74C1" w14:textId="77777777" w:rsidR="001F493F" w:rsidRPr="00F85411" w:rsidRDefault="001F493F" w:rsidP="00F81B3F">
      <w:pPr>
        <w:spacing w:after="0" w:line="336"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 xml:space="preserve">Подготовка необходимой информации. Внешняя информация: макроэкономические, отраслевые и региональные данные. Информация, представляемая собственником. </w:t>
      </w:r>
    </w:p>
    <w:p w14:paraId="5B34B580" w14:textId="77777777" w:rsidR="001F493F" w:rsidRPr="00F85411" w:rsidRDefault="001F493F" w:rsidP="00F81B3F">
      <w:pPr>
        <w:spacing w:after="0" w:line="336"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Основные виды корректировок финансовых отчетов. Трансформация и нормализация финансовой отчетности. Корректировка стоимости основных фондов, товарно-материальных запасов, дебиторской задолженности, финансовых активов. Инфляционная корректировка финансовой отчетности в процессе оценки.</w:t>
      </w:r>
    </w:p>
    <w:p w14:paraId="1023E1D8" w14:textId="77777777" w:rsidR="001F493F" w:rsidRPr="00F85411" w:rsidRDefault="001F493F" w:rsidP="00F81B3F">
      <w:pPr>
        <w:spacing w:after="0" w:line="336"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3. Основные подходы к оценке бизнеса: методы доходного подхода</w:t>
      </w:r>
    </w:p>
    <w:p w14:paraId="4B9BD5FD"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Особенности доходного подхода, его преимущества и недостатки.</w:t>
      </w:r>
    </w:p>
    <w:p w14:paraId="346D1F6E"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 дисконтированных денежных потоков. Экономическое содержание метода. Рыночная стоимость бизнеса как сумма текущих стоимостей денежных </w:t>
      </w:r>
      <w:r w:rsidRPr="00F85411">
        <w:rPr>
          <w:rFonts w:ascii="Times New Roman" w:hAnsi="Times New Roman"/>
          <w:sz w:val="28"/>
          <w:szCs w:val="28"/>
          <w:lang w:eastAsia="ru-RU"/>
        </w:rPr>
        <w:lastRenderedPageBreak/>
        <w:t xml:space="preserve">потоков в прогнозный и </w:t>
      </w:r>
      <w:proofErr w:type="spellStart"/>
      <w:r w:rsidRPr="00F85411">
        <w:rPr>
          <w:rFonts w:ascii="Times New Roman" w:hAnsi="Times New Roman"/>
          <w:sz w:val="28"/>
          <w:szCs w:val="28"/>
          <w:lang w:eastAsia="ru-RU"/>
        </w:rPr>
        <w:t>постпрогнозный</w:t>
      </w:r>
      <w:proofErr w:type="spellEnd"/>
      <w:r w:rsidRPr="00F85411">
        <w:rPr>
          <w:rFonts w:ascii="Times New Roman" w:hAnsi="Times New Roman"/>
          <w:sz w:val="28"/>
          <w:szCs w:val="28"/>
          <w:lang w:eastAsia="ru-RU"/>
        </w:rPr>
        <w:t xml:space="preserve"> периоды. Выбор длительности прогнозного периода. </w:t>
      </w:r>
    </w:p>
    <w:p w14:paraId="595B949A"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Финансовое прогнозирование. Прогнозирование доходов, расходов и инвестиций. Структура денежного потока. Расчет требуемой величины собственного оборотного капитала. Определение требуемой величины заемного капитала. Расчет денежного потока для каждого прогнозного года.</w:t>
      </w:r>
    </w:p>
    <w:p w14:paraId="2960C963"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Определение ставки дисконтирования. Модель оценки капитальных активов. Модель кумулятивного построения. Модель средневзвешенной стоимости капитала.</w:t>
      </w:r>
    </w:p>
    <w:p w14:paraId="011AB4F5"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Расчет текущей стоимости денежных потоков в прогнозный и </w:t>
      </w:r>
      <w:proofErr w:type="spellStart"/>
      <w:r w:rsidRPr="00F85411">
        <w:rPr>
          <w:rFonts w:ascii="Times New Roman" w:hAnsi="Times New Roman"/>
          <w:sz w:val="28"/>
          <w:szCs w:val="28"/>
          <w:lang w:eastAsia="ru-RU"/>
        </w:rPr>
        <w:t>постпрогнозный</w:t>
      </w:r>
      <w:proofErr w:type="spellEnd"/>
      <w:r w:rsidRPr="00F85411">
        <w:rPr>
          <w:rFonts w:ascii="Times New Roman" w:hAnsi="Times New Roman"/>
          <w:sz w:val="28"/>
          <w:szCs w:val="28"/>
          <w:lang w:eastAsia="ru-RU"/>
        </w:rPr>
        <w:t xml:space="preserve"> периоды. Методы определения денежного потока в </w:t>
      </w:r>
      <w:proofErr w:type="spellStart"/>
      <w:r w:rsidRPr="00F85411">
        <w:rPr>
          <w:rFonts w:ascii="Times New Roman" w:hAnsi="Times New Roman"/>
          <w:sz w:val="28"/>
          <w:szCs w:val="28"/>
          <w:lang w:eastAsia="ru-RU"/>
        </w:rPr>
        <w:t>постпрогнозный</w:t>
      </w:r>
      <w:proofErr w:type="spellEnd"/>
      <w:r w:rsidRPr="00F85411">
        <w:rPr>
          <w:rFonts w:ascii="Times New Roman" w:hAnsi="Times New Roman"/>
          <w:sz w:val="28"/>
          <w:szCs w:val="28"/>
          <w:lang w:eastAsia="ru-RU"/>
        </w:rPr>
        <w:t xml:space="preserve"> период: модель Гордона, метод стоимости чистых активов. Заключительные поправки и проверка полученных результатов.</w:t>
      </w:r>
    </w:p>
    <w:p w14:paraId="789CD43F"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Метод капитализации. Выбор базы капитализации: прибыль, дивиденды, денежный поток. Выбор временного периода. Основные этапы использования метода капитализации доходов.</w:t>
      </w:r>
    </w:p>
    <w:p w14:paraId="33876C66"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Методы определения капитализируемого дохода: среднеарифметический, средневзвешенный, трендовый.</w:t>
      </w:r>
    </w:p>
    <w:p w14:paraId="6D565FA4" w14:textId="77777777" w:rsidR="001F493F" w:rsidRPr="00F85411" w:rsidRDefault="001F493F" w:rsidP="00F81B3F">
      <w:pPr>
        <w:spacing w:after="0" w:line="336"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4. Основные подходы к оценке бизнеса: методы сравнительного подхода</w:t>
      </w:r>
    </w:p>
    <w:p w14:paraId="25A00792"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Особенности сравнительного подхода, его преимущества и недостатки. Принципы отбора компаний – аналогов.</w:t>
      </w:r>
    </w:p>
    <w:p w14:paraId="074F4296"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Методы рынка капитала и сделок. Экономическое содержание метода рынка капиталов. Концептуальная основа метода сделок. Условия применения. Необходимая информация. </w:t>
      </w:r>
    </w:p>
    <w:p w14:paraId="06BA201B"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Выбор сопоставимых компаний. Анализ списка сопоставимых компаний отрасли, сравнение с рассматриваемой компанией. Критерии отбора: аналогичная продукция, </w:t>
      </w:r>
      <w:proofErr w:type="spellStart"/>
      <w:r w:rsidRPr="00F85411">
        <w:rPr>
          <w:rFonts w:ascii="Times New Roman" w:hAnsi="Times New Roman"/>
          <w:sz w:val="28"/>
          <w:szCs w:val="28"/>
          <w:lang w:eastAsia="ru-RU"/>
        </w:rPr>
        <w:t>диверсифицированность</w:t>
      </w:r>
      <w:proofErr w:type="spellEnd"/>
      <w:r w:rsidRPr="00F85411">
        <w:rPr>
          <w:rFonts w:ascii="Times New Roman" w:hAnsi="Times New Roman"/>
          <w:sz w:val="28"/>
          <w:szCs w:val="28"/>
          <w:lang w:eastAsia="ru-RU"/>
        </w:rPr>
        <w:t xml:space="preserve"> продукции/деятельности, структура капитала, размеры, стратегия деятельности, финансовые характеристики.</w:t>
      </w:r>
    </w:p>
    <w:p w14:paraId="2D6E5459"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lastRenderedPageBreak/>
        <w:t>Финансовый анализ и сопоставление. Расчет и сравнительный анализ финансовых коэффициентов сопоставимых компаний: коэффициентов ликвидности, структуры капитала, оборачиваемости, рентабельности, темпов роста.</w:t>
      </w:r>
    </w:p>
    <w:p w14:paraId="7CA69812"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Выбор, вычисление и характеристика важнейших оценочных мультипликаторов: Цена/Прибыль, Цена/Балансовая стоимость, Цена/Денежный поток, Цена/Инвестированный капитал, Цена/Дивидендные выплаты, Цена/Объем реализации. Мультипликаторы с прогнозными значениями. Методика расчета мультипликаторов. Выбор величины оценочного мультипликатора. Выведение итоговой стоимости, применение итоговых поправок.</w:t>
      </w:r>
    </w:p>
    <w:p w14:paraId="1E24DE28" w14:textId="77777777" w:rsidR="001F493F" w:rsidRPr="00F85411" w:rsidRDefault="001F493F" w:rsidP="00F81B3F">
      <w:pPr>
        <w:spacing w:after="0" w:line="336"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5. Основные подходы к оценке бизнеса: методы затратного подхода.</w:t>
      </w:r>
    </w:p>
    <w:p w14:paraId="076B6280"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Особенности затратного подхода, его преимущества и недостатки. Рыночная стоимость бизнеса как разность рыночной стоимости его активов и обязательств. </w:t>
      </w:r>
    </w:p>
    <w:p w14:paraId="3DAE844B"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Методика накопления активов. Особенности оценки </w:t>
      </w:r>
      <w:proofErr w:type="gramStart"/>
      <w:r w:rsidRPr="00F85411">
        <w:rPr>
          <w:rFonts w:ascii="Times New Roman" w:hAnsi="Times New Roman"/>
          <w:sz w:val="28"/>
          <w:szCs w:val="28"/>
          <w:lang w:eastAsia="ru-RU"/>
        </w:rPr>
        <w:t>нематериальных  активов</w:t>
      </w:r>
      <w:proofErr w:type="gramEnd"/>
      <w:r w:rsidRPr="00F85411">
        <w:rPr>
          <w:rFonts w:ascii="Times New Roman" w:hAnsi="Times New Roman"/>
          <w:sz w:val="28"/>
          <w:szCs w:val="28"/>
          <w:lang w:eastAsia="ru-RU"/>
        </w:rPr>
        <w:t xml:space="preserve"> предприятия. Оценка зданий и сооружений. Три вида износа зданий и сооружений. </w:t>
      </w:r>
    </w:p>
    <w:p w14:paraId="6B160922"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товарно-материальных запасов. Товарно-материальные запасы и их классификация. Методы их оценки.</w:t>
      </w:r>
    </w:p>
    <w:p w14:paraId="47696007"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дебиторской задолженности. Дебиторская задолженность и ее классификация. Методы оценки.</w:t>
      </w:r>
    </w:p>
    <w:p w14:paraId="3095BDFE"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финансовых активов. Финансовые активы и их классификация. Источники информации. Оценка долговых ценных бумаг: облигаций, векселей. Оценка долевых ценных бумаг: обыкновенных и привилегированных акций.</w:t>
      </w:r>
    </w:p>
    <w:p w14:paraId="7BA67DC1"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Расчет стоимости компании методом чистых активов.</w:t>
      </w:r>
    </w:p>
    <w:p w14:paraId="3D335611" w14:textId="77777777" w:rsidR="001F493F" w:rsidRPr="00F85411" w:rsidRDefault="001F493F" w:rsidP="00F81B3F">
      <w:pPr>
        <w:spacing w:after="0" w:line="336"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 ликвидационной стоимости. Экономическое содержание метода. Понятие ликвидационной стоимости. Подвиды ликвидационной </w:t>
      </w:r>
      <w:proofErr w:type="gramStart"/>
      <w:r w:rsidRPr="00F85411">
        <w:rPr>
          <w:rFonts w:ascii="Times New Roman" w:hAnsi="Times New Roman"/>
          <w:sz w:val="28"/>
          <w:szCs w:val="28"/>
          <w:lang w:eastAsia="ru-RU"/>
        </w:rPr>
        <w:t>стоимости  Условия</w:t>
      </w:r>
      <w:proofErr w:type="gramEnd"/>
      <w:r w:rsidRPr="00F85411">
        <w:rPr>
          <w:rFonts w:ascii="Times New Roman" w:hAnsi="Times New Roman"/>
          <w:sz w:val="28"/>
          <w:szCs w:val="28"/>
          <w:lang w:eastAsia="ru-RU"/>
        </w:rPr>
        <w:t xml:space="preserve"> применения метода. Основные этапы. Разработка календарного графика ликвидации активов предприятия. Коррекция текущей стоимости активов </w:t>
      </w:r>
      <w:r w:rsidRPr="00F85411">
        <w:rPr>
          <w:rFonts w:ascii="Times New Roman" w:hAnsi="Times New Roman"/>
          <w:sz w:val="28"/>
          <w:szCs w:val="28"/>
          <w:lang w:eastAsia="ru-RU"/>
        </w:rPr>
        <w:lastRenderedPageBreak/>
        <w:t xml:space="preserve">компании. Определение затрат, связанных с ликвидацией компании. Корректировка величины </w:t>
      </w:r>
      <w:proofErr w:type="gramStart"/>
      <w:r w:rsidRPr="00F85411">
        <w:rPr>
          <w:rFonts w:ascii="Times New Roman" w:hAnsi="Times New Roman"/>
          <w:sz w:val="28"/>
          <w:szCs w:val="28"/>
          <w:lang w:eastAsia="ru-RU"/>
        </w:rPr>
        <w:t>обязательств  компании</w:t>
      </w:r>
      <w:proofErr w:type="gramEnd"/>
      <w:r w:rsidRPr="00F85411">
        <w:rPr>
          <w:rFonts w:ascii="Times New Roman" w:hAnsi="Times New Roman"/>
          <w:sz w:val="28"/>
          <w:szCs w:val="28"/>
          <w:lang w:eastAsia="ru-RU"/>
        </w:rPr>
        <w:t>. Расчет ликвидационной стоимости. Метод замещения.</w:t>
      </w:r>
    </w:p>
    <w:p w14:paraId="757994E0" w14:textId="77777777" w:rsidR="001F493F" w:rsidRPr="00F85411" w:rsidRDefault="001F493F" w:rsidP="00F81B3F">
      <w:pPr>
        <w:spacing w:after="0" w:line="336"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6. Управление стоимостью бизнеса</w:t>
      </w:r>
    </w:p>
    <w:p w14:paraId="5451593F" w14:textId="77777777" w:rsidR="001F493F" w:rsidRPr="00F85411" w:rsidRDefault="001F493F" w:rsidP="00F81B3F">
      <w:pPr>
        <w:spacing w:after="0" w:line="336"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 xml:space="preserve">Цели и принципы управления стоимостью бизнеса. Взаимосвязь корпоративной стратегии и стоимости бизнеса. Управление стоимостью бизнеса как часть стратегического менеджмента. </w:t>
      </w:r>
    </w:p>
    <w:p w14:paraId="4FD9BA1A" w14:textId="77777777" w:rsidR="001F493F" w:rsidRPr="00F85411" w:rsidRDefault="001F493F" w:rsidP="00F81B3F">
      <w:pPr>
        <w:spacing w:after="0" w:line="336"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Методика оценки решений менеджмента компании с точки зрения их влияния на рыночную стоимость. Факторы, влияющие на стоимость бизнеса.</w:t>
      </w:r>
    </w:p>
    <w:p w14:paraId="6EC546B8" w14:textId="77777777" w:rsidR="00332692" w:rsidRPr="00F85411" w:rsidRDefault="00471D37" w:rsidP="00F81B3F">
      <w:pPr>
        <w:pStyle w:val="33"/>
        <w:widowControl w:val="0"/>
        <w:tabs>
          <w:tab w:val="left" w:pos="1149"/>
          <w:tab w:val="left" w:leader="dot" w:pos="9525"/>
        </w:tabs>
        <w:autoSpaceDE w:val="0"/>
        <w:autoSpaceDN w:val="0"/>
        <w:spacing w:after="0" w:line="336" w:lineRule="auto"/>
        <w:ind w:left="0" w:firstLine="709"/>
        <w:jc w:val="both"/>
        <w:rPr>
          <w:rFonts w:ascii="Times New Roman" w:eastAsia="Times New Roman" w:hAnsi="Times New Roman"/>
          <w:sz w:val="28"/>
          <w:szCs w:val="28"/>
        </w:rPr>
      </w:pPr>
      <w:r w:rsidRPr="00F85411">
        <w:rPr>
          <w:rFonts w:ascii="Times New Roman" w:hAnsi="Times New Roman"/>
          <w:sz w:val="28"/>
          <w:szCs w:val="28"/>
        </w:rPr>
        <w:t xml:space="preserve">Понятие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 xml:space="preserve">-ориентированного управления бизнесом. Необходимость управления компанией на основе показателя стоимость. Анализ факторов стоимости компании. Теории управления на основе стоимости компании и их содержание: анализ конкурентной борьбы по </w:t>
      </w:r>
      <w:proofErr w:type="spellStart"/>
      <w:r w:rsidRPr="00F85411">
        <w:rPr>
          <w:rFonts w:ascii="Times New Roman" w:hAnsi="Times New Roman"/>
          <w:sz w:val="28"/>
          <w:szCs w:val="28"/>
        </w:rPr>
        <w:t>М.Портеру</w:t>
      </w:r>
      <w:proofErr w:type="spellEnd"/>
      <w:r w:rsidRPr="00F85411">
        <w:rPr>
          <w:rFonts w:ascii="Times New Roman" w:hAnsi="Times New Roman"/>
          <w:sz w:val="28"/>
          <w:szCs w:val="28"/>
        </w:rPr>
        <w:t xml:space="preserve">, сбалансированная система показателей и др. </w:t>
      </w:r>
      <w:r w:rsidR="00332692" w:rsidRPr="00F85411">
        <w:rPr>
          <w:rFonts w:ascii="Times New Roman" w:hAnsi="Times New Roman"/>
          <w:sz w:val="28"/>
          <w:szCs w:val="28"/>
        </w:rPr>
        <w:t xml:space="preserve"> </w:t>
      </w:r>
      <w:hyperlink w:anchor="_bookmark14" w:history="1">
        <w:r w:rsidR="00332692" w:rsidRPr="00F85411">
          <w:rPr>
            <w:rFonts w:ascii="Times New Roman" w:eastAsia="Times New Roman" w:hAnsi="Times New Roman"/>
            <w:sz w:val="28"/>
            <w:szCs w:val="28"/>
          </w:rPr>
          <w:t>Характеристика и выбор основных показателей эффективности управления стоимостью</w:t>
        </w:r>
      </w:hyperlink>
      <w:hyperlink w:anchor="_bookmark14" w:history="1">
        <w:r w:rsidR="00332692" w:rsidRPr="00F85411">
          <w:rPr>
            <w:rFonts w:ascii="Times New Roman" w:eastAsia="Times New Roman" w:hAnsi="Times New Roman"/>
            <w:sz w:val="28"/>
            <w:szCs w:val="28"/>
          </w:rPr>
          <w:t xml:space="preserve"> бизнеса.</w:t>
        </w:r>
      </w:hyperlink>
      <w:r w:rsidR="00332692" w:rsidRPr="00F85411">
        <w:rPr>
          <w:rFonts w:ascii="Times New Roman" w:eastAsia="Times New Roman" w:hAnsi="Times New Roman"/>
          <w:sz w:val="28"/>
          <w:szCs w:val="28"/>
        </w:rPr>
        <w:t xml:space="preserve"> </w:t>
      </w:r>
      <w:hyperlink w:anchor="_bookmark15" w:history="1">
        <w:r w:rsidR="00332692" w:rsidRPr="00F85411">
          <w:rPr>
            <w:rFonts w:ascii="Times New Roman" w:eastAsia="Times New Roman" w:hAnsi="Times New Roman"/>
            <w:sz w:val="28"/>
            <w:szCs w:val="28"/>
          </w:rPr>
          <w:t>Построение системы управления компанией на основе показателей эф</w:t>
        </w:r>
        <w:r w:rsidR="003E4DC2" w:rsidRPr="00F85411">
          <w:rPr>
            <w:rFonts w:ascii="Times New Roman" w:eastAsia="Times New Roman" w:hAnsi="Times New Roman"/>
            <w:sz w:val="28"/>
            <w:szCs w:val="28"/>
          </w:rPr>
          <w:t>ф</w:t>
        </w:r>
        <w:r w:rsidR="00332692" w:rsidRPr="00F85411">
          <w:rPr>
            <w:rFonts w:ascii="Times New Roman" w:eastAsia="Times New Roman" w:hAnsi="Times New Roman"/>
            <w:sz w:val="28"/>
            <w:szCs w:val="28"/>
          </w:rPr>
          <w:t>ективности</w:t>
        </w:r>
      </w:hyperlink>
      <w:hyperlink w:anchor="_bookmark15" w:history="1">
        <w:r w:rsidR="00332692" w:rsidRPr="00F85411">
          <w:rPr>
            <w:rFonts w:ascii="Times New Roman" w:eastAsia="Times New Roman" w:hAnsi="Times New Roman"/>
            <w:sz w:val="28"/>
            <w:szCs w:val="28"/>
          </w:rPr>
          <w:t xml:space="preserve"> управления стоимостью бизнеса. Организация процесса</w:t>
        </w:r>
        <w:r w:rsidR="00332692" w:rsidRPr="00F85411">
          <w:rPr>
            <w:rFonts w:ascii="Times New Roman" w:eastAsia="Times New Roman" w:hAnsi="Times New Roman"/>
            <w:spacing w:val="-24"/>
            <w:sz w:val="28"/>
            <w:szCs w:val="28"/>
          </w:rPr>
          <w:t xml:space="preserve"> </w:t>
        </w:r>
        <w:r w:rsidR="00332692" w:rsidRPr="00F85411">
          <w:rPr>
            <w:rFonts w:ascii="Times New Roman" w:eastAsia="Times New Roman" w:hAnsi="Times New Roman"/>
            <w:sz w:val="28"/>
            <w:szCs w:val="28"/>
          </w:rPr>
          <w:t>управления</w:t>
        </w:r>
        <w:r w:rsidR="00332692" w:rsidRPr="00F85411">
          <w:rPr>
            <w:rFonts w:ascii="Times New Roman" w:eastAsia="Times New Roman" w:hAnsi="Times New Roman"/>
            <w:spacing w:val="-6"/>
            <w:sz w:val="28"/>
            <w:szCs w:val="28"/>
          </w:rPr>
          <w:t xml:space="preserve"> </w:t>
        </w:r>
        <w:r w:rsidR="00332692" w:rsidRPr="00F85411">
          <w:rPr>
            <w:rFonts w:ascii="Times New Roman" w:eastAsia="Times New Roman" w:hAnsi="Times New Roman"/>
            <w:sz w:val="28"/>
            <w:szCs w:val="28"/>
          </w:rPr>
          <w:t>стоимостью</w:t>
        </w:r>
      </w:hyperlink>
      <w:r w:rsidR="00332692" w:rsidRPr="00F85411">
        <w:rPr>
          <w:rFonts w:ascii="Times New Roman" w:eastAsia="Times New Roman" w:hAnsi="Times New Roman"/>
          <w:sz w:val="28"/>
          <w:szCs w:val="28"/>
        </w:rPr>
        <w:t>.</w:t>
      </w:r>
    </w:p>
    <w:p w14:paraId="2136E16E" w14:textId="77777777" w:rsidR="00332692" w:rsidRPr="00F85411" w:rsidRDefault="00332692" w:rsidP="00F81B3F">
      <w:pPr>
        <w:pStyle w:val="ab"/>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Информационная база управления стоимостью компании. Внешняя и внутренняя информация. Отраслевой анализ: состав, источники информации о положении предприятия в отрасли, отраслевых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-образующих характеристиках. Систематизация и актуализация отраслевой информации.</w:t>
      </w:r>
      <w:r w:rsidR="003E4DC2" w:rsidRPr="00F85411">
        <w:rPr>
          <w:rFonts w:ascii="Times New Roman" w:hAnsi="Times New Roman"/>
          <w:sz w:val="28"/>
          <w:szCs w:val="28"/>
        </w:rPr>
        <w:t xml:space="preserve"> </w:t>
      </w:r>
      <w:r w:rsidRPr="00F85411">
        <w:rPr>
          <w:rFonts w:ascii="Times New Roman" w:hAnsi="Times New Roman"/>
          <w:sz w:val="28"/>
          <w:szCs w:val="28"/>
        </w:rPr>
        <w:t>Макроэкономические факторы формирования стоимости бизнеса, их состав, содержание и источники.</w:t>
      </w:r>
    </w:p>
    <w:p w14:paraId="5172F1AE" w14:textId="77777777" w:rsidR="001F493F" w:rsidRPr="00F85411" w:rsidRDefault="001F493F" w:rsidP="00F81B3F">
      <w:pPr>
        <w:spacing w:after="0" w:line="336"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Критерии оптимальности принимаемых управленческих решений. Управление, ориентированное на стоимость. Методы оценки добавленной стоимости. Метод ЕVA как альтернативный подход к концепции прибыльности. Система управления бизнесом, основанная на концепции добавленной стоимости</w:t>
      </w:r>
    </w:p>
    <w:p w14:paraId="41AE8D4F" w14:textId="77777777" w:rsidR="00005C81" w:rsidRPr="00F85411" w:rsidRDefault="00005C81" w:rsidP="00F81B3F">
      <w:pPr>
        <w:spacing w:after="0" w:line="336" w:lineRule="auto"/>
        <w:ind w:firstLine="709"/>
        <w:jc w:val="both"/>
        <w:rPr>
          <w:rFonts w:ascii="Times New Roman" w:hAnsi="Times New Roman"/>
          <w:sz w:val="28"/>
          <w:szCs w:val="28"/>
        </w:rPr>
      </w:pPr>
      <w:r w:rsidRPr="00F85411">
        <w:rPr>
          <w:rFonts w:ascii="Times New Roman" w:hAnsi="Times New Roman"/>
          <w:sz w:val="28"/>
          <w:szCs w:val="28"/>
        </w:rPr>
        <w:t>Доходы и стоимость капитала: максимизация дохода и минимизация рисков.</w:t>
      </w:r>
      <w:r w:rsidR="008A210A" w:rsidRPr="00F85411">
        <w:rPr>
          <w:rFonts w:ascii="Times New Roman" w:hAnsi="Times New Roman"/>
          <w:sz w:val="28"/>
          <w:szCs w:val="28"/>
        </w:rPr>
        <w:t xml:space="preserve"> Модели управления стоимостью на основе денежных потоков.</w:t>
      </w:r>
      <w:r w:rsidR="001F493F" w:rsidRPr="00F85411">
        <w:rPr>
          <w:rFonts w:ascii="Times New Roman" w:hAnsi="Times New Roman"/>
          <w:sz w:val="28"/>
          <w:szCs w:val="28"/>
        </w:rPr>
        <w:t xml:space="preserve"> Реальные опционы в оценке и управлении стоимостью. </w:t>
      </w:r>
    </w:p>
    <w:p w14:paraId="606FD528" w14:textId="0A79E341" w:rsidR="004F2F7D" w:rsidRDefault="008A210A" w:rsidP="00F81B3F">
      <w:pPr>
        <w:spacing w:after="0" w:line="336" w:lineRule="auto"/>
        <w:ind w:firstLine="709"/>
        <w:jc w:val="both"/>
        <w:rPr>
          <w:rFonts w:ascii="Times New Roman" w:hAnsi="Times New Roman"/>
          <w:sz w:val="28"/>
          <w:szCs w:val="28"/>
        </w:rPr>
      </w:pPr>
      <w:r w:rsidRPr="00F85411">
        <w:rPr>
          <w:rFonts w:ascii="Times New Roman" w:hAnsi="Times New Roman"/>
          <w:sz w:val="28"/>
          <w:szCs w:val="28"/>
        </w:rPr>
        <w:lastRenderedPageBreak/>
        <w:t xml:space="preserve">Методики управления стоимостью на основе экономической добавленной стоимости: </w:t>
      </w:r>
      <w:r w:rsidR="00DA74C6" w:rsidRPr="00F85411">
        <w:rPr>
          <w:rFonts w:ascii="Times New Roman" w:hAnsi="Times New Roman"/>
          <w:sz w:val="28"/>
          <w:szCs w:val="28"/>
        </w:rPr>
        <w:t xml:space="preserve">методика Стерна\Стюарта, </w:t>
      </w:r>
      <w:r w:rsidRPr="00F85411">
        <w:rPr>
          <w:rFonts w:ascii="Times New Roman" w:hAnsi="Times New Roman"/>
          <w:sz w:val="28"/>
          <w:szCs w:val="28"/>
        </w:rPr>
        <w:t>подход А.</w:t>
      </w:r>
      <w:r w:rsidR="00271A73" w:rsidRPr="00F85411">
        <w:rPr>
          <w:rFonts w:ascii="Times New Roman" w:hAnsi="Times New Roman"/>
          <w:sz w:val="28"/>
          <w:szCs w:val="28"/>
        </w:rPr>
        <w:t xml:space="preserve"> </w:t>
      </w:r>
      <w:proofErr w:type="spellStart"/>
      <w:r w:rsidRPr="00F85411">
        <w:rPr>
          <w:rFonts w:ascii="Times New Roman" w:hAnsi="Times New Roman"/>
          <w:sz w:val="28"/>
          <w:szCs w:val="28"/>
        </w:rPr>
        <w:t>Раппапорта</w:t>
      </w:r>
      <w:proofErr w:type="spellEnd"/>
      <w:r w:rsidRPr="00F85411">
        <w:rPr>
          <w:rFonts w:ascii="Times New Roman" w:hAnsi="Times New Roman"/>
          <w:sz w:val="28"/>
          <w:szCs w:val="28"/>
        </w:rPr>
        <w:t xml:space="preserve">, концепция </w:t>
      </w:r>
      <w:proofErr w:type="spellStart"/>
      <w:r w:rsidRPr="00F85411">
        <w:rPr>
          <w:rFonts w:ascii="Times New Roman" w:hAnsi="Times New Roman"/>
          <w:sz w:val="28"/>
          <w:szCs w:val="28"/>
        </w:rPr>
        <w:t>Коупленда</w:t>
      </w:r>
      <w:proofErr w:type="spellEnd"/>
      <w:r w:rsidRPr="00F85411">
        <w:rPr>
          <w:rFonts w:ascii="Times New Roman" w:hAnsi="Times New Roman"/>
          <w:sz w:val="28"/>
          <w:szCs w:val="28"/>
        </w:rPr>
        <w:t>\</w:t>
      </w:r>
      <w:proofErr w:type="spellStart"/>
      <w:r w:rsidR="003E4DC2" w:rsidRPr="00F85411">
        <w:rPr>
          <w:rFonts w:ascii="Times New Roman" w:hAnsi="Times New Roman"/>
          <w:sz w:val="28"/>
          <w:szCs w:val="28"/>
        </w:rPr>
        <w:t>Коллера</w:t>
      </w:r>
      <w:proofErr w:type="spellEnd"/>
      <w:r w:rsidR="003E4DC2" w:rsidRPr="00F85411">
        <w:rPr>
          <w:rFonts w:ascii="Times New Roman" w:hAnsi="Times New Roman"/>
          <w:sz w:val="28"/>
          <w:szCs w:val="28"/>
        </w:rPr>
        <w:t>\</w:t>
      </w:r>
      <w:proofErr w:type="spellStart"/>
      <w:r w:rsidR="003E4DC2" w:rsidRPr="00F85411">
        <w:rPr>
          <w:rFonts w:ascii="Times New Roman" w:hAnsi="Times New Roman"/>
          <w:sz w:val="28"/>
          <w:szCs w:val="28"/>
        </w:rPr>
        <w:t>М</w:t>
      </w:r>
      <w:r w:rsidRPr="00F85411">
        <w:rPr>
          <w:rFonts w:ascii="Times New Roman" w:hAnsi="Times New Roman"/>
          <w:sz w:val="28"/>
          <w:szCs w:val="28"/>
        </w:rPr>
        <w:t>уррина</w:t>
      </w:r>
      <w:proofErr w:type="spellEnd"/>
      <w:r w:rsidR="003E4DC2" w:rsidRPr="00F85411">
        <w:rPr>
          <w:rFonts w:ascii="Times New Roman" w:hAnsi="Times New Roman"/>
          <w:sz w:val="28"/>
          <w:szCs w:val="28"/>
        </w:rPr>
        <w:t>. Предпосылки появления методик, содержание, порядок применения, преимущества и недостатки.</w:t>
      </w:r>
      <w:r w:rsidR="001F493F" w:rsidRPr="00F85411">
        <w:rPr>
          <w:rFonts w:ascii="Times New Roman" w:hAnsi="Times New Roman"/>
          <w:sz w:val="28"/>
          <w:szCs w:val="28"/>
        </w:rPr>
        <w:t xml:space="preserve"> </w:t>
      </w:r>
      <w:r w:rsidR="003E4DC2" w:rsidRPr="00F85411">
        <w:rPr>
          <w:rFonts w:ascii="Times New Roman" w:hAnsi="Times New Roman"/>
          <w:sz w:val="28"/>
          <w:szCs w:val="28"/>
        </w:rPr>
        <w:t xml:space="preserve">Концепции </w:t>
      </w:r>
      <w:r w:rsidR="009C04EF" w:rsidRPr="00F85411">
        <w:rPr>
          <w:rFonts w:ascii="Times New Roman" w:hAnsi="Times New Roman"/>
          <w:sz w:val="28"/>
          <w:szCs w:val="28"/>
        </w:rPr>
        <w:t>акционерной</w:t>
      </w:r>
      <w:r w:rsidR="003E4DC2" w:rsidRPr="00F85411">
        <w:rPr>
          <w:rFonts w:ascii="Times New Roman" w:hAnsi="Times New Roman"/>
          <w:sz w:val="28"/>
          <w:szCs w:val="28"/>
        </w:rPr>
        <w:t xml:space="preserve"> добавленной стоимости: содержание, область использования, сильные и слабые стороны.</w:t>
      </w:r>
      <w:r w:rsidR="001F493F" w:rsidRPr="00F85411">
        <w:rPr>
          <w:rFonts w:ascii="Times New Roman" w:hAnsi="Times New Roman"/>
          <w:sz w:val="28"/>
          <w:szCs w:val="28"/>
        </w:rPr>
        <w:t xml:space="preserve"> </w:t>
      </w:r>
      <w:r w:rsidR="003E4DC2" w:rsidRPr="00F85411">
        <w:rPr>
          <w:rFonts w:ascii="Times New Roman" w:hAnsi="Times New Roman"/>
          <w:sz w:val="28"/>
          <w:szCs w:val="28"/>
        </w:rPr>
        <w:t>Разработка системы вознаграждений на основе стоимостных показателей.</w:t>
      </w:r>
    </w:p>
    <w:p w14:paraId="3D5147FB" w14:textId="77777777" w:rsidR="002B2CAC" w:rsidRPr="00CC4086" w:rsidRDefault="002B2CAC" w:rsidP="00CC4086">
      <w:pPr>
        <w:pStyle w:val="1"/>
        <w:tabs>
          <w:tab w:val="left" w:pos="993"/>
          <w:tab w:val="left" w:pos="1134"/>
        </w:tabs>
        <w:spacing w:before="0" w:after="0" w:line="360" w:lineRule="auto"/>
        <w:ind w:firstLine="709"/>
        <w:jc w:val="both"/>
        <w:rPr>
          <w:rFonts w:ascii="Times New Roman" w:hAnsi="Times New Roman"/>
          <w:color w:val="auto"/>
        </w:rPr>
      </w:pPr>
      <w:bookmarkStart w:id="15" w:name="_Toc120026321"/>
      <w:r w:rsidRPr="00CC4086">
        <w:rPr>
          <w:rFonts w:ascii="Times New Roman" w:hAnsi="Times New Roman"/>
          <w:color w:val="auto"/>
        </w:rPr>
        <w:t>5.2 Учебно-тематический план</w:t>
      </w:r>
      <w:bookmarkEnd w:id="15"/>
      <w:r w:rsidR="00BE1173" w:rsidRPr="00CC4086">
        <w:rPr>
          <w:rFonts w:ascii="Times New Roman" w:hAnsi="Times New Roman"/>
          <w:color w:val="auto"/>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2278"/>
        <w:gridCol w:w="832"/>
        <w:gridCol w:w="1039"/>
        <w:gridCol w:w="851"/>
        <w:gridCol w:w="1559"/>
        <w:gridCol w:w="992"/>
        <w:gridCol w:w="2127"/>
      </w:tblGrid>
      <w:tr w:rsidR="00F81B3F" w:rsidRPr="00F85411" w14:paraId="0B26CCB7" w14:textId="77777777" w:rsidTr="00F81B3F">
        <w:tc>
          <w:tcPr>
            <w:tcW w:w="416" w:type="dxa"/>
            <w:vMerge w:val="restart"/>
          </w:tcPr>
          <w:p w14:paraId="724349F6" w14:textId="77777777" w:rsidR="00F81B3F" w:rsidRPr="00F85411" w:rsidRDefault="00F81B3F" w:rsidP="003A75D3">
            <w:pPr>
              <w:spacing w:after="0" w:line="240" w:lineRule="auto"/>
              <w:ind w:right="-112" w:firstLine="340"/>
              <w:jc w:val="both"/>
              <w:rPr>
                <w:rFonts w:eastAsia="Times New Roman"/>
              </w:rPr>
            </w:pPr>
            <w:r w:rsidRPr="00F85411">
              <w:rPr>
                <w:rFonts w:eastAsia="Times New Roman"/>
              </w:rPr>
              <w:t>№ № темы</w:t>
            </w:r>
          </w:p>
        </w:tc>
        <w:tc>
          <w:tcPr>
            <w:tcW w:w="2278" w:type="dxa"/>
            <w:vMerge w:val="restart"/>
          </w:tcPr>
          <w:p w14:paraId="1A796425" w14:textId="77777777" w:rsidR="00F81B3F" w:rsidRPr="00F85411" w:rsidRDefault="00F81B3F" w:rsidP="00172522">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Наименование тем (разделов) дисциплины</w:t>
            </w:r>
          </w:p>
        </w:tc>
        <w:tc>
          <w:tcPr>
            <w:tcW w:w="5273" w:type="dxa"/>
            <w:gridSpan w:val="5"/>
          </w:tcPr>
          <w:p w14:paraId="3E03A9FF" w14:textId="77777777" w:rsidR="00F81B3F" w:rsidRPr="00F85411" w:rsidRDefault="00F81B3F" w:rsidP="00BF7929">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Трудоемкость в часах</w:t>
            </w:r>
          </w:p>
        </w:tc>
        <w:tc>
          <w:tcPr>
            <w:tcW w:w="2127" w:type="dxa"/>
            <w:vMerge w:val="restart"/>
          </w:tcPr>
          <w:p w14:paraId="2D9D6B36" w14:textId="77777777" w:rsidR="00F81B3F" w:rsidRPr="00F85411" w:rsidRDefault="00F81B3F" w:rsidP="003A75D3">
            <w:pPr>
              <w:spacing w:after="0" w:line="240" w:lineRule="auto"/>
              <w:jc w:val="both"/>
              <w:rPr>
                <w:rFonts w:ascii="Times New Roman" w:eastAsia="Times New Roman" w:hAnsi="Times New Roman"/>
              </w:rPr>
            </w:pPr>
            <w:r w:rsidRPr="00F85411">
              <w:rPr>
                <w:rFonts w:ascii="Times New Roman" w:eastAsia="Times New Roman" w:hAnsi="Times New Roman"/>
              </w:rPr>
              <w:t>Формы текущего контроля успеваемости</w:t>
            </w:r>
          </w:p>
        </w:tc>
      </w:tr>
      <w:tr w:rsidR="00F81B3F" w:rsidRPr="00F85411" w14:paraId="0CE39BED" w14:textId="77777777" w:rsidTr="00F81B3F">
        <w:tc>
          <w:tcPr>
            <w:tcW w:w="416" w:type="dxa"/>
            <w:vMerge/>
          </w:tcPr>
          <w:p w14:paraId="6A8830A4" w14:textId="77777777" w:rsidR="00F81B3F" w:rsidRPr="00F85411" w:rsidRDefault="00F81B3F" w:rsidP="003A75D3">
            <w:pPr>
              <w:spacing w:after="0" w:line="240" w:lineRule="auto"/>
              <w:ind w:firstLine="340"/>
              <w:jc w:val="both"/>
              <w:rPr>
                <w:rFonts w:eastAsia="Times New Roman"/>
              </w:rPr>
            </w:pPr>
          </w:p>
        </w:tc>
        <w:tc>
          <w:tcPr>
            <w:tcW w:w="2278" w:type="dxa"/>
            <w:vMerge/>
          </w:tcPr>
          <w:p w14:paraId="05BEEB35" w14:textId="77777777" w:rsidR="00F81B3F" w:rsidRPr="00F85411" w:rsidRDefault="00F81B3F" w:rsidP="003A75D3">
            <w:pPr>
              <w:spacing w:after="0" w:line="240" w:lineRule="auto"/>
              <w:ind w:firstLine="340"/>
              <w:rPr>
                <w:rFonts w:eastAsia="Times New Roman"/>
              </w:rPr>
            </w:pPr>
          </w:p>
        </w:tc>
        <w:tc>
          <w:tcPr>
            <w:tcW w:w="832" w:type="dxa"/>
            <w:vMerge w:val="restart"/>
          </w:tcPr>
          <w:p w14:paraId="08520BC0" w14:textId="77777777" w:rsidR="00F81B3F" w:rsidRPr="00F85411" w:rsidRDefault="00F81B3F"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Всего</w:t>
            </w:r>
          </w:p>
        </w:tc>
        <w:tc>
          <w:tcPr>
            <w:tcW w:w="3449" w:type="dxa"/>
            <w:gridSpan w:val="3"/>
          </w:tcPr>
          <w:p w14:paraId="4E9980C4" w14:textId="7AA96440" w:rsidR="00F81B3F" w:rsidRPr="00F85411" w:rsidRDefault="00F81B3F" w:rsidP="003A75D3">
            <w:pPr>
              <w:spacing w:after="0" w:line="240" w:lineRule="auto"/>
              <w:ind w:firstLine="340"/>
              <w:jc w:val="center"/>
              <w:rPr>
                <w:rFonts w:ascii="Times New Roman" w:eastAsia="Times New Roman" w:hAnsi="Times New Roman"/>
                <w:sz w:val="24"/>
                <w:szCs w:val="24"/>
              </w:rPr>
            </w:pPr>
            <w:r>
              <w:rPr>
                <w:rFonts w:ascii="Times New Roman" w:eastAsia="Times New Roman" w:hAnsi="Times New Roman"/>
                <w:sz w:val="24"/>
                <w:szCs w:val="24"/>
              </w:rPr>
              <w:t>Контактная работа-</w:t>
            </w:r>
            <w:r w:rsidRPr="00F85411">
              <w:rPr>
                <w:rFonts w:ascii="Times New Roman" w:eastAsia="Times New Roman" w:hAnsi="Times New Roman"/>
                <w:sz w:val="24"/>
                <w:szCs w:val="24"/>
              </w:rPr>
              <w:t>Аудиторная работа</w:t>
            </w:r>
          </w:p>
        </w:tc>
        <w:tc>
          <w:tcPr>
            <w:tcW w:w="992" w:type="dxa"/>
            <w:vMerge w:val="restart"/>
          </w:tcPr>
          <w:p w14:paraId="71EDCBFF" w14:textId="77777777" w:rsidR="00F81B3F" w:rsidRPr="00F85411" w:rsidRDefault="00F81B3F" w:rsidP="003A75D3">
            <w:pPr>
              <w:spacing w:after="0" w:line="240" w:lineRule="auto"/>
              <w:ind w:left="-64"/>
              <w:rPr>
                <w:rFonts w:ascii="Times New Roman" w:eastAsia="Times New Roman" w:hAnsi="Times New Roman"/>
                <w:sz w:val="24"/>
                <w:szCs w:val="24"/>
              </w:rPr>
            </w:pPr>
            <w:r w:rsidRPr="00F85411">
              <w:rPr>
                <w:rFonts w:ascii="Times New Roman" w:eastAsia="Times New Roman" w:hAnsi="Times New Roman"/>
                <w:sz w:val="24"/>
                <w:szCs w:val="24"/>
              </w:rPr>
              <w:t>Самостоятельная работа</w:t>
            </w:r>
          </w:p>
        </w:tc>
        <w:tc>
          <w:tcPr>
            <w:tcW w:w="2127" w:type="dxa"/>
            <w:vMerge/>
          </w:tcPr>
          <w:p w14:paraId="4AB7EBF3" w14:textId="77777777" w:rsidR="00F81B3F" w:rsidRPr="00F85411" w:rsidRDefault="00F81B3F" w:rsidP="003A75D3">
            <w:pPr>
              <w:spacing w:after="0" w:line="240" w:lineRule="auto"/>
              <w:ind w:firstLine="340"/>
              <w:jc w:val="both"/>
              <w:rPr>
                <w:rFonts w:eastAsia="Times New Roman"/>
              </w:rPr>
            </w:pPr>
          </w:p>
        </w:tc>
      </w:tr>
      <w:tr w:rsidR="00F81B3F" w:rsidRPr="00F85411" w14:paraId="74ED191E" w14:textId="77777777" w:rsidTr="00F81B3F">
        <w:tc>
          <w:tcPr>
            <w:tcW w:w="416" w:type="dxa"/>
            <w:vMerge/>
          </w:tcPr>
          <w:p w14:paraId="12E193FD" w14:textId="77777777" w:rsidR="00F81B3F" w:rsidRPr="00F85411" w:rsidRDefault="00F81B3F" w:rsidP="003A75D3">
            <w:pPr>
              <w:spacing w:after="0" w:line="240" w:lineRule="auto"/>
              <w:ind w:firstLine="340"/>
              <w:jc w:val="both"/>
              <w:rPr>
                <w:rFonts w:eastAsia="Times New Roman"/>
              </w:rPr>
            </w:pPr>
          </w:p>
        </w:tc>
        <w:tc>
          <w:tcPr>
            <w:tcW w:w="2278" w:type="dxa"/>
            <w:vMerge/>
          </w:tcPr>
          <w:p w14:paraId="72F70FEC" w14:textId="77777777" w:rsidR="00F81B3F" w:rsidRPr="00F85411" w:rsidRDefault="00F81B3F" w:rsidP="003A75D3">
            <w:pPr>
              <w:spacing w:after="0" w:line="240" w:lineRule="auto"/>
              <w:ind w:firstLine="340"/>
              <w:jc w:val="both"/>
              <w:rPr>
                <w:rFonts w:eastAsia="Times New Roman"/>
              </w:rPr>
            </w:pPr>
          </w:p>
        </w:tc>
        <w:tc>
          <w:tcPr>
            <w:tcW w:w="832" w:type="dxa"/>
            <w:vMerge/>
          </w:tcPr>
          <w:p w14:paraId="0B2AC7B9" w14:textId="77777777" w:rsidR="00F81B3F" w:rsidRPr="00F85411" w:rsidRDefault="00F81B3F" w:rsidP="003A75D3">
            <w:pPr>
              <w:spacing w:after="0" w:line="240" w:lineRule="auto"/>
              <w:ind w:firstLine="340"/>
              <w:jc w:val="both"/>
              <w:rPr>
                <w:rFonts w:eastAsia="Times New Roman"/>
              </w:rPr>
            </w:pPr>
          </w:p>
        </w:tc>
        <w:tc>
          <w:tcPr>
            <w:tcW w:w="1039" w:type="dxa"/>
          </w:tcPr>
          <w:p w14:paraId="033CC8C5" w14:textId="77777777" w:rsidR="00F81B3F" w:rsidRPr="00F85411" w:rsidRDefault="00F81B3F" w:rsidP="003A75D3">
            <w:pPr>
              <w:spacing w:after="0" w:line="240" w:lineRule="auto"/>
              <w:ind w:left="-78" w:firstLine="18"/>
              <w:rPr>
                <w:rFonts w:ascii="Times New Roman" w:eastAsia="Times New Roman" w:hAnsi="Times New Roman"/>
                <w:sz w:val="24"/>
                <w:szCs w:val="24"/>
              </w:rPr>
            </w:pPr>
            <w:r w:rsidRPr="00F85411">
              <w:rPr>
                <w:rFonts w:ascii="Times New Roman" w:eastAsia="Times New Roman" w:hAnsi="Times New Roman"/>
                <w:sz w:val="24"/>
                <w:szCs w:val="24"/>
              </w:rPr>
              <w:t>Общая, в т.ч.:</w:t>
            </w:r>
          </w:p>
        </w:tc>
        <w:tc>
          <w:tcPr>
            <w:tcW w:w="851" w:type="dxa"/>
          </w:tcPr>
          <w:p w14:paraId="4DEEE8C2" w14:textId="77777777" w:rsidR="00F81B3F" w:rsidRPr="00F85411" w:rsidRDefault="00F81B3F" w:rsidP="003A75D3">
            <w:pPr>
              <w:spacing w:after="0" w:line="240" w:lineRule="auto"/>
              <w:ind w:left="-100"/>
              <w:rPr>
                <w:rFonts w:ascii="Times New Roman" w:eastAsia="Times New Roman" w:hAnsi="Times New Roman"/>
                <w:sz w:val="24"/>
                <w:szCs w:val="24"/>
              </w:rPr>
            </w:pPr>
            <w:r w:rsidRPr="00F85411">
              <w:rPr>
                <w:rFonts w:ascii="Times New Roman" w:eastAsia="Times New Roman" w:hAnsi="Times New Roman"/>
                <w:sz w:val="24"/>
                <w:szCs w:val="24"/>
              </w:rPr>
              <w:t>Л</w:t>
            </w:r>
            <w:r w:rsidRPr="00F85411">
              <w:rPr>
                <w:rFonts w:ascii="Times New Roman" w:eastAsia="Times New Roman" w:hAnsi="Times New Roman"/>
              </w:rPr>
              <w:t>екции</w:t>
            </w:r>
          </w:p>
        </w:tc>
        <w:tc>
          <w:tcPr>
            <w:tcW w:w="1559" w:type="dxa"/>
          </w:tcPr>
          <w:p w14:paraId="61644759" w14:textId="77777777" w:rsidR="00F81B3F" w:rsidRPr="00F85411" w:rsidRDefault="00F81B3F" w:rsidP="00E2147E">
            <w:pPr>
              <w:spacing w:after="0" w:line="240" w:lineRule="auto"/>
              <w:ind w:left="-101" w:right="-41"/>
              <w:rPr>
                <w:rFonts w:ascii="Times New Roman" w:eastAsia="Times New Roman" w:hAnsi="Times New Roman"/>
                <w:sz w:val="24"/>
                <w:szCs w:val="24"/>
              </w:rPr>
            </w:pPr>
            <w:r w:rsidRPr="00F85411">
              <w:rPr>
                <w:rFonts w:ascii="Times New Roman" w:eastAsia="Times New Roman" w:hAnsi="Times New Roman"/>
                <w:sz w:val="24"/>
                <w:szCs w:val="24"/>
              </w:rPr>
              <w:t>Семинары, практические   занятия</w:t>
            </w:r>
          </w:p>
        </w:tc>
        <w:tc>
          <w:tcPr>
            <w:tcW w:w="992" w:type="dxa"/>
            <w:vMerge/>
          </w:tcPr>
          <w:p w14:paraId="5F120F40" w14:textId="77777777" w:rsidR="00F81B3F" w:rsidRPr="00F85411" w:rsidRDefault="00F81B3F" w:rsidP="003A75D3">
            <w:pPr>
              <w:spacing w:after="0" w:line="240" w:lineRule="auto"/>
              <w:ind w:firstLine="340"/>
              <w:jc w:val="both"/>
              <w:rPr>
                <w:rFonts w:eastAsia="Times New Roman"/>
                <w:b/>
              </w:rPr>
            </w:pPr>
          </w:p>
        </w:tc>
        <w:tc>
          <w:tcPr>
            <w:tcW w:w="2127" w:type="dxa"/>
            <w:vMerge/>
          </w:tcPr>
          <w:p w14:paraId="52DFF5FF" w14:textId="77777777" w:rsidR="00F81B3F" w:rsidRPr="00F85411" w:rsidRDefault="00F81B3F" w:rsidP="003A75D3">
            <w:pPr>
              <w:spacing w:after="0" w:line="240" w:lineRule="auto"/>
              <w:ind w:firstLine="340"/>
              <w:jc w:val="both"/>
              <w:rPr>
                <w:rFonts w:eastAsia="Times New Roman"/>
              </w:rPr>
            </w:pPr>
          </w:p>
        </w:tc>
      </w:tr>
      <w:tr w:rsidR="00BD4F83" w:rsidRPr="00F85411" w14:paraId="5791C5BD" w14:textId="77777777" w:rsidTr="00F81B3F">
        <w:tc>
          <w:tcPr>
            <w:tcW w:w="416" w:type="dxa"/>
            <w:vAlign w:val="center"/>
          </w:tcPr>
          <w:p w14:paraId="46E979CD" w14:textId="77777777" w:rsidR="00BD4F83" w:rsidRPr="00F85411" w:rsidRDefault="00BD4F83" w:rsidP="003A75D3">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1.</w:t>
            </w:r>
          </w:p>
        </w:tc>
        <w:tc>
          <w:tcPr>
            <w:tcW w:w="2278" w:type="dxa"/>
            <w:vAlign w:val="center"/>
          </w:tcPr>
          <w:p w14:paraId="05F28884"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Цели, принципы и организация оценки стоимости бизнеса</w:t>
            </w:r>
          </w:p>
        </w:tc>
        <w:tc>
          <w:tcPr>
            <w:tcW w:w="832" w:type="dxa"/>
            <w:vAlign w:val="center"/>
          </w:tcPr>
          <w:p w14:paraId="446BD7AA"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16</w:t>
            </w:r>
          </w:p>
        </w:tc>
        <w:tc>
          <w:tcPr>
            <w:tcW w:w="1039" w:type="dxa"/>
            <w:vAlign w:val="center"/>
          </w:tcPr>
          <w:p w14:paraId="783D78EF"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4</w:t>
            </w:r>
          </w:p>
        </w:tc>
        <w:tc>
          <w:tcPr>
            <w:tcW w:w="851" w:type="dxa"/>
            <w:vAlign w:val="center"/>
          </w:tcPr>
          <w:p w14:paraId="69556368"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w:t>
            </w:r>
          </w:p>
        </w:tc>
        <w:tc>
          <w:tcPr>
            <w:tcW w:w="1559" w:type="dxa"/>
            <w:vAlign w:val="center"/>
          </w:tcPr>
          <w:p w14:paraId="0BD36CEB" w14:textId="77777777" w:rsidR="00BD4F83" w:rsidRPr="008A2614" w:rsidRDefault="008A2614" w:rsidP="00E2147E">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3</w:t>
            </w:r>
          </w:p>
        </w:tc>
        <w:tc>
          <w:tcPr>
            <w:tcW w:w="992" w:type="dxa"/>
            <w:vAlign w:val="center"/>
          </w:tcPr>
          <w:p w14:paraId="49062892"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12</w:t>
            </w:r>
          </w:p>
        </w:tc>
        <w:tc>
          <w:tcPr>
            <w:tcW w:w="2127" w:type="dxa"/>
            <w:vAlign w:val="center"/>
          </w:tcPr>
          <w:p w14:paraId="0C4F4188" w14:textId="77777777" w:rsidR="00BD4F83" w:rsidRPr="00F85411" w:rsidRDefault="00BD4F83" w:rsidP="00802C4F">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w:t>
            </w:r>
          </w:p>
        </w:tc>
      </w:tr>
      <w:tr w:rsidR="00BD4F83" w:rsidRPr="00F85411" w14:paraId="42F0747D" w14:textId="77777777" w:rsidTr="00F81B3F">
        <w:tc>
          <w:tcPr>
            <w:tcW w:w="416" w:type="dxa"/>
            <w:vAlign w:val="center"/>
          </w:tcPr>
          <w:p w14:paraId="0E5BBA81" w14:textId="77777777" w:rsidR="00BD4F83" w:rsidRPr="00F85411" w:rsidRDefault="00BD4F83" w:rsidP="003A75D3">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2.</w:t>
            </w:r>
          </w:p>
        </w:tc>
        <w:tc>
          <w:tcPr>
            <w:tcW w:w="2278" w:type="dxa"/>
            <w:vAlign w:val="center"/>
          </w:tcPr>
          <w:p w14:paraId="700EAE58"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Система информации, необходимой для оценки бизнеса</w:t>
            </w:r>
          </w:p>
        </w:tc>
        <w:tc>
          <w:tcPr>
            <w:tcW w:w="832" w:type="dxa"/>
            <w:vAlign w:val="center"/>
          </w:tcPr>
          <w:p w14:paraId="7E434ABE"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14</w:t>
            </w:r>
          </w:p>
        </w:tc>
        <w:tc>
          <w:tcPr>
            <w:tcW w:w="1039" w:type="dxa"/>
            <w:vAlign w:val="center"/>
          </w:tcPr>
          <w:p w14:paraId="76976710"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4</w:t>
            </w:r>
          </w:p>
        </w:tc>
        <w:tc>
          <w:tcPr>
            <w:tcW w:w="851" w:type="dxa"/>
            <w:vAlign w:val="center"/>
          </w:tcPr>
          <w:p w14:paraId="2959BD63"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w:t>
            </w:r>
          </w:p>
        </w:tc>
        <w:tc>
          <w:tcPr>
            <w:tcW w:w="1559" w:type="dxa"/>
            <w:vAlign w:val="center"/>
          </w:tcPr>
          <w:p w14:paraId="72C33A15" w14:textId="77777777" w:rsidR="00BD4F83" w:rsidRPr="008A2614" w:rsidRDefault="00BD4F83" w:rsidP="00E2147E">
            <w:pPr>
              <w:spacing w:after="0" w:line="240" w:lineRule="auto"/>
              <w:jc w:val="center"/>
              <w:rPr>
                <w:rFonts w:ascii="Times New Roman" w:eastAsia="Times New Roman" w:hAnsi="Times New Roman"/>
                <w:sz w:val="24"/>
                <w:szCs w:val="24"/>
                <w:lang w:val="en-US"/>
              </w:rPr>
            </w:pPr>
            <w:r w:rsidRPr="008A2614">
              <w:rPr>
                <w:rFonts w:ascii="Times New Roman" w:eastAsia="Times New Roman" w:hAnsi="Times New Roman"/>
                <w:sz w:val="24"/>
                <w:szCs w:val="24"/>
                <w:lang w:val="en-US"/>
              </w:rPr>
              <w:t>3</w:t>
            </w:r>
          </w:p>
        </w:tc>
        <w:tc>
          <w:tcPr>
            <w:tcW w:w="992" w:type="dxa"/>
            <w:vAlign w:val="center"/>
          </w:tcPr>
          <w:p w14:paraId="46981D88"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10</w:t>
            </w:r>
          </w:p>
        </w:tc>
        <w:tc>
          <w:tcPr>
            <w:tcW w:w="2127" w:type="dxa"/>
            <w:vAlign w:val="center"/>
          </w:tcPr>
          <w:p w14:paraId="54B1C571"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w:t>
            </w:r>
          </w:p>
        </w:tc>
      </w:tr>
      <w:tr w:rsidR="00BD4F83" w:rsidRPr="00F85411" w14:paraId="587225C6" w14:textId="77777777" w:rsidTr="00F81B3F">
        <w:tc>
          <w:tcPr>
            <w:tcW w:w="416" w:type="dxa"/>
            <w:vAlign w:val="center"/>
          </w:tcPr>
          <w:p w14:paraId="1DB1C397" w14:textId="77777777" w:rsidR="00BD4F83" w:rsidRPr="00F85411" w:rsidRDefault="00BD4F83" w:rsidP="003A75D3">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3.</w:t>
            </w:r>
          </w:p>
        </w:tc>
        <w:tc>
          <w:tcPr>
            <w:tcW w:w="2278" w:type="dxa"/>
            <w:vAlign w:val="center"/>
          </w:tcPr>
          <w:p w14:paraId="47A94C13"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доходного подхода</w:t>
            </w:r>
          </w:p>
        </w:tc>
        <w:tc>
          <w:tcPr>
            <w:tcW w:w="832" w:type="dxa"/>
            <w:vAlign w:val="center"/>
          </w:tcPr>
          <w:p w14:paraId="44D85509"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2</w:t>
            </w:r>
            <w:r w:rsidR="008A2614" w:rsidRPr="008A2614">
              <w:rPr>
                <w:rFonts w:ascii="Times New Roman" w:eastAsia="Times New Roman" w:hAnsi="Times New Roman"/>
                <w:sz w:val="24"/>
                <w:szCs w:val="24"/>
              </w:rPr>
              <w:t>2</w:t>
            </w:r>
          </w:p>
        </w:tc>
        <w:tc>
          <w:tcPr>
            <w:tcW w:w="1039" w:type="dxa"/>
            <w:vAlign w:val="center"/>
          </w:tcPr>
          <w:p w14:paraId="3A4315D5"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8</w:t>
            </w:r>
          </w:p>
        </w:tc>
        <w:tc>
          <w:tcPr>
            <w:tcW w:w="851" w:type="dxa"/>
            <w:vAlign w:val="center"/>
          </w:tcPr>
          <w:p w14:paraId="3AA964DF"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2</w:t>
            </w:r>
          </w:p>
        </w:tc>
        <w:tc>
          <w:tcPr>
            <w:tcW w:w="1559" w:type="dxa"/>
            <w:vAlign w:val="center"/>
          </w:tcPr>
          <w:p w14:paraId="0F8F8659" w14:textId="77777777" w:rsidR="00BD4F83" w:rsidRPr="008A2614" w:rsidRDefault="008A2614" w:rsidP="00E2147E">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6</w:t>
            </w:r>
          </w:p>
        </w:tc>
        <w:tc>
          <w:tcPr>
            <w:tcW w:w="992" w:type="dxa"/>
            <w:vAlign w:val="center"/>
          </w:tcPr>
          <w:p w14:paraId="1021B4D0"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14</w:t>
            </w:r>
          </w:p>
        </w:tc>
        <w:tc>
          <w:tcPr>
            <w:tcW w:w="2127" w:type="dxa"/>
            <w:vAlign w:val="center"/>
          </w:tcPr>
          <w:p w14:paraId="7822570A"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 деловая игра</w:t>
            </w:r>
          </w:p>
        </w:tc>
      </w:tr>
      <w:tr w:rsidR="00BD4F83" w:rsidRPr="00F85411" w14:paraId="1730E240" w14:textId="77777777" w:rsidTr="00F81B3F">
        <w:tc>
          <w:tcPr>
            <w:tcW w:w="416" w:type="dxa"/>
            <w:vAlign w:val="center"/>
          </w:tcPr>
          <w:p w14:paraId="2E20029C" w14:textId="77777777" w:rsidR="00BD4F83" w:rsidRPr="00F85411" w:rsidRDefault="00BD4F83" w:rsidP="003A75D3">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4.</w:t>
            </w:r>
          </w:p>
        </w:tc>
        <w:tc>
          <w:tcPr>
            <w:tcW w:w="2278" w:type="dxa"/>
            <w:vAlign w:val="center"/>
          </w:tcPr>
          <w:p w14:paraId="1D10E0CF"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сравнительного подхода</w:t>
            </w:r>
          </w:p>
        </w:tc>
        <w:tc>
          <w:tcPr>
            <w:tcW w:w="832" w:type="dxa"/>
            <w:vAlign w:val="center"/>
          </w:tcPr>
          <w:p w14:paraId="2B8D1947"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19</w:t>
            </w:r>
          </w:p>
        </w:tc>
        <w:tc>
          <w:tcPr>
            <w:tcW w:w="1039" w:type="dxa"/>
            <w:vAlign w:val="center"/>
          </w:tcPr>
          <w:p w14:paraId="5F0F757C"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5</w:t>
            </w:r>
          </w:p>
        </w:tc>
        <w:tc>
          <w:tcPr>
            <w:tcW w:w="851" w:type="dxa"/>
            <w:vAlign w:val="center"/>
          </w:tcPr>
          <w:p w14:paraId="6F1AF4D4"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w:t>
            </w:r>
          </w:p>
        </w:tc>
        <w:tc>
          <w:tcPr>
            <w:tcW w:w="1559" w:type="dxa"/>
            <w:vAlign w:val="center"/>
          </w:tcPr>
          <w:p w14:paraId="782F6099" w14:textId="77777777" w:rsidR="00BD4F83" w:rsidRPr="008A2614" w:rsidRDefault="008A2614" w:rsidP="00E2147E">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4</w:t>
            </w:r>
          </w:p>
        </w:tc>
        <w:tc>
          <w:tcPr>
            <w:tcW w:w="992" w:type="dxa"/>
            <w:vAlign w:val="center"/>
          </w:tcPr>
          <w:p w14:paraId="4C99C9E3"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w:t>
            </w:r>
            <w:r w:rsidR="008A2614" w:rsidRPr="008A2614">
              <w:rPr>
                <w:rFonts w:ascii="Times New Roman" w:eastAsia="Times New Roman" w:hAnsi="Times New Roman"/>
                <w:sz w:val="24"/>
                <w:szCs w:val="24"/>
              </w:rPr>
              <w:t>4</w:t>
            </w:r>
          </w:p>
        </w:tc>
        <w:tc>
          <w:tcPr>
            <w:tcW w:w="2127" w:type="dxa"/>
            <w:vAlign w:val="center"/>
          </w:tcPr>
          <w:p w14:paraId="42E2F07E"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 xml:space="preserve">Опрос, решение практических заданий и мини-кейсов, обсуждение вопросов, анализ </w:t>
            </w:r>
            <w:r w:rsidRPr="00F85411">
              <w:rPr>
                <w:rFonts w:ascii="Times New Roman" w:eastAsia="Times New Roman" w:hAnsi="Times New Roman"/>
                <w:sz w:val="24"/>
                <w:szCs w:val="24"/>
              </w:rPr>
              <w:lastRenderedPageBreak/>
              <w:t>данных, выступления</w:t>
            </w:r>
          </w:p>
        </w:tc>
      </w:tr>
      <w:tr w:rsidR="00BD4F83" w:rsidRPr="00F85411" w14:paraId="65A0BFDA" w14:textId="77777777" w:rsidTr="00F81B3F">
        <w:tc>
          <w:tcPr>
            <w:tcW w:w="416" w:type="dxa"/>
            <w:vAlign w:val="center"/>
          </w:tcPr>
          <w:p w14:paraId="496467DF" w14:textId="77777777" w:rsidR="00BD4F83" w:rsidRPr="00F85411" w:rsidRDefault="00BD4F83" w:rsidP="003A75D3">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lastRenderedPageBreak/>
              <w:t>5.</w:t>
            </w:r>
          </w:p>
        </w:tc>
        <w:tc>
          <w:tcPr>
            <w:tcW w:w="2278" w:type="dxa"/>
            <w:vAlign w:val="center"/>
          </w:tcPr>
          <w:p w14:paraId="2BF1BFD0"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затратного подхода</w:t>
            </w:r>
          </w:p>
        </w:tc>
        <w:tc>
          <w:tcPr>
            <w:tcW w:w="832" w:type="dxa"/>
            <w:vAlign w:val="center"/>
          </w:tcPr>
          <w:p w14:paraId="74585451"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17</w:t>
            </w:r>
          </w:p>
        </w:tc>
        <w:tc>
          <w:tcPr>
            <w:tcW w:w="1039" w:type="dxa"/>
            <w:vAlign w:val="center"/>
          </w:tcPr>
          <w:p w14:paraId="7BA7ABBF"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5</w:t>
            </w:r>
          </w:p>
        </w:tc>
        <w:tc>
          <w:tcPr>
            <w:tcW w:w="851" w:type="dxa"/>
            <w:vAlign w:val="center"/>
          </w:tcPr>
          <w:p w14:paraId="6A74B632"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w:t>
            </w:r>
          </w:p>
        </w:tc>
        <w:tc>
          <w:tcPr>
            <w:tcW w:w="1559" w:type="dxa"/>
            <w:vAlign w:val="center"/>
          </w:tcPr>
          <w:p w14:paraId="1A7E8717" w14:textId="77777777" w:rsidR="00BD4F83" w:rsidRPr="008A2614" w:rsidRDefault="008A2614" w:rsidP="00E2147E">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4</w:t>
            </w:r>
          </w:p>
        </w:tc>
        <w:tc>
          <w:tcPr>
            <w:tcW w:w="992" w:type="dxa"/>
            <w:vAlign w:val="center"/>
          </w:tcPr>
          <w:p w14:paraId="0311388E"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w:t>
            </w:r>
            <w:r w:rsidR="008A2614" w:rsidRPr="008A2614">
              <w:rPr>
                <w:rFonts w:ascii="Times New Roman" w:eastAsia="Times New Roman" w:hAnsi="Times New Roman"/>
                <w:sz w:val="24"/>
                <w:szCs w:val="24"/>
              </w:rPr>
              <w:t>2</w:t>
            </w:r>
          </w:p>
        </w:tc>
        <w:tc>
          <w:tcPr>
            <w:tcW w:w="2127" w:type="dxa"/>
            <w:vAlign w:val="center"/>
          </w:tcPr>
          <w:p w14:paraId="46B33FBB" w14:textId="77777777" w:rsidR="00BD4F83" w:rsidRPr="00F85411" w:rsidRDefault="00BD4F83" w:rsidP="00802C4F">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w:t>
            </w:r>
          </w:p>
        </w:tc>
      </w:tr>
      <w:tr w:rsidR="00BD4F83" w:rsidRPr="00F85411" w14:paraId="11D1441F" w14:textId="77777777" w:rsidTr="00F81B3F">
        <w:tc>
          <w:tcPr>
            <w:tcW w:w="416" w:type="dxa"/>
            <w:vAlign w:val="center"/>
          </w:tcPr>
          <w:p w14:paraId="62ECF3A5" w14:textId="77777777" w:rsidR="00BD4F83" w:rsidRPr="00F85411" w:rsidRDefault="00BD4F83" w:rsidP="003A75D3">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6.</w:t>
            </w:r>
          </w:p>
        </w:tc>
        <w:tc>
          <w:tcPr>
            <w:tcW w:w="2278" w:type="dxa"/>
            <w:vAlign w:val="center"/>
          </w:tcPr>
          <w:p w14:paraId="374BFEE6"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Управление стоимостью бизнеса</w:t>
            </w:r>
          </w:p>
        </w:tc>
        <w:tc>
          <w:tcPr>
            <w:tcW w:w="832" w:type="dxa"/>
            <w:vAlign w:val="center"/>
          </w:tcPr>
          <w:p w14:paraId="797E7DFD"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2</w:t>
            </w:r>
            <w:r w:rsidR="008A2614" w:rsidRPr="008A2614">
              <w:rPr>
                <w:rFonts w:ascii="Times New Roman" w:eastAsia="Times New Roman" w:hAnsi="Times New Roman"/>
                <w:sz w:val="24"/>
                <w:szCs w:val="24"/>
              </w:rPr>
              <w:t>0</w:t>
            </w:r>
          </w:p>
        </w:tc>
        <w:tc>
          <w:tcPr>
            <w:tcW w:w="1039" w:type="dxa"/>
            <w:vAlign w:val="center"/>
          </w:tcPr>
          <w:p w14:paraId="04B45B35" w14:textId="77777777" w:rsidR="00BD4F83" w:rsidRPr="008A2614" w:rsidRDefault="008A2614"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6</w:t>
            </w:r>
          </w:p>
        </w:tc>
        <w:tc>
          <w:tcPr>
            <w:tcW w:w="851" w:type="dxa"/>
            <w:vAlign w:val="center"/>
          </w:tcPr>
          <w:p w14:paraId="161BC351"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2</w:t>
            </w:r>
          </w:p>
        </w:tc>
        <w:tc>
          <w:tcPr>
            <w:tcW w:w="1559" w:type="dxa"/>
            <w:vAlign w:val="center"/>
          </w:tcPr>
          <w:p w14:paraId="4220C3B5" w14:textId="77777777" w:rsidR="00BD4F83" w:rsidRPr="008A2614" w:rsidRDefault="008A2614" w:rsidP="00E2147E">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4</w:t>
            </w:r>
          </w:p>
        </w:tc>
        <w:tc>
          <w:tcPr>
            <w:tcW w:w="992" w:type="dxa"/>
            <w:vAlign w:val="center"/>
          </w:tcPr>
          <w:p w14:paraId="7E00C2F4" w14:textId="77777777" w:rsidR="00BD4F83" w:rsidRPr="008A2614" w:rsidRDefault="00BD4F83" w:rsidP="003A75D3">
            <w:pPr>
              <w:spacing w:after="0" w:line="240" w:lineRule="auto"/>
              <w:jc w:val="center"/>
              <w:rPr>
                <w:rFonts w:ascii="Times New Roman" w:eastAsia="Times New Roman" w:hAnsi="Times New Roman"/>
                <w:sz w:val="24"/>
                <w:szCs w:val="24"/>
              </w:rPr>
            </w:pPr>
            <w:r w:rsidRPr="008A2614">
              <w:rPr>
                <w:rFonts w:ascii="Times New Roman" w:eastAsia="Times New Roman" w:hAnsi="Times New Roman"/>
                <w:sz w:val="24"/>
                <w:szCs w:val="24"/>
              </w:rPr>
              <w:t>1</w:t>
            </w:r>
            <w:r w:rsidR="008A2614" w:rsidRPr="008A2614">
              <w:rPr>
                <w:rFonts w:ascii="Times New Roman" w:eastAsia="Times New Roman" w:hAnsi="Times New Roman"/>
                <w:sz w:val="24"/>
                <w:szCs w:val="24"/>
              </w:rPr>
              <w:t>4</w:t>
            </w:r>
          </w:p>
        </w:tc>
        <w:tc>
          <w:tcPr>
            <w:tcW w:w="2127" w:type="dxa"/>
            <w:vAlign w:val="center"/>
          </w:tcPr>
          <w:p w14:paraId="7E44006D" w14:textId="77777777" w:rsidR="00BD4F83" w:rsidRPr="00F85411" w:rsidRDefault="00BD4F8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 деловая игра</w:t>
            </w:r>
          </w:p>
        </w:tc>
      </w:tr>
      <w:tr w:rsidR="00BD4F83" w:rsidRPr="00F85411" w14:paraId="6492575F" w14:textId="77777777" w:rsidTr="00F81B3F">
        <w:tc>
          <w:tcPr>
            <w:tcW w:w="416" w:type="dxa"/>
          </w:tcPr>
          <w:p w14:paraId="242F09BE" w14:textId="77777777" w:rsidR="00BD4F83" w:rsidRPr="00F85411" w:rsidRDefault="00BD4F83" w:rsidP="00AE4A30">
            <w:pPr>
              <w:spacing w:after="0" w:line="240" w:lineRule="auto"/>
              <w:ind w:firstLine="340"/>
              <w:rPr>
                <w:rFonts w:ascii="Times New Roman" w:eastAsia="Times New Roman" w:hAnsi="Times New Roman"/>
              </w:rPr>
            </w:pPr>
          </w:p>
        </w:tc>
        <w:tc>
          <w:tcPr>
            <w:tcW w:w="2278" w:type="dxa"/>
          </w:tcPr>
          <w:p w14:paraId="3B958581" w14:textId="77777777" w:rsidR="00BD4F83" w:rsidRPr="00F85411" w:rsidRDefault="00BD4F83" w:rsidP="00AE4A30">
            <w:pPr>
              <w:spacing w:after="0" w:line="240" w:lineRule="auto"/>
              <w:ind w:left="-101"/>
              <w:rPr>
                <w:rFonts w:ascii="Times New Roman" w:eastAsia="Times New Roman" w:hAnsi="Times New Roman"/>
                <w:sz w:val="24"/>
                <w:szCs w:val="24"/>
              </w:rPr>
            </w:pPr>
            <w:r w:rsidRPr="00F85411">
              <w:rPr>
                <w:rFonts w:ascii="Times New Roman" w:eastAsia="Times New Roman" w:hAnsi="Times New Roman"/>
                <w:sz w:val="24"/>
                <w:szCs w:val="24"/>
              </w:rPr>
              <w:t>В целом по дисциплине</w:t>
            </w:r>
          </w:p>
        </w:tc>
        <w:tc>
          <w:tcPr>
            <w:tcW w:w="832" w:type="dxa"/>
            <w:vAlign w:val="center"/>
          </w:tcPr>
          <w:p w14:paraId="722F8AA4" w14:textId="77777777" w:rsidR="00BD4F83" w:rsidRPr="00F85411" w:rsidRDefault="00BD4F83" w:rsidP="00E2147E">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108</w:t>
            </w:r>
          </w:p>
        </w:tc>
        <w:tc>
          <w:tcPr>
            <w:tcW w:w="1039" w:type="dxa"/>
            <w:vAlign w:val="center"/>
          </w:tcPr>
          <w:p w14:paraId="24E69B2F" w14:textId="77777777" w:rsidR="00BD4F83" w:rsidRPr="00F85411" w:rsidRDefault="00FD469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32</w:t>
            </w:r>
          </w:p>
        </w:tc>
        <w:tc>
          <w:tcPr>
            <w:tcW w:w="851" w:type="dxa"/>
            <w:vAlign w:val="center"/>
          </w:tcPr>
          <w:p w14:paraId="3DDC193D" w14:textId="77777777" w:rsidR="00BD4F83" w:rsidRPr="00F85411" w:rsidRDefault="00FD469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559" w:type="dxa"/>
            <w:vAlign w:val="center"/>
          </w:tcPr>
          <w:p w14:paraId="3FC117B8" w14:textId="77777777" w:rsidR="00BD4F83" w:rsidRPr="00F85411" w:rsidRDefault="00FD469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992" w:type="dxa"/>
            <w:vAlign w:val="center"/>
          </w:tcPr>
          <w:p w14:paraId="6DB7D086" w14:textId="77777777" w:rsidR="00BD4F83" w:rsidRPr="00F85411" w:rsidRDefault="00FD469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76</w:t>
            </w:r>
          </w:p>
        </w:tc>
        <w:tc>
          <w:tcPr>
            <w:tcW w:w="2127" w:type="dxa"/>
          </w:tcPr>
          <w:p w14:paraId="3FC786FC" w14:textId="77777777" w:rsidR="00BD4F83" w:rsidRPr="00F85411" w:rsidRDefault="00BD4F83" w:rsidP="00AE4A30">
            <w:pPr>
              <w:spacing w:after="0" w:line="240" w:lineRule="auto"/>
              <w:rPr>
                <w:rFonts w:ascii="Times New Roman" w:eastAsia="Times New Roman" w:hAnsi="Times New Roman"/>
              </w:rPr>
            </w:pPr>
            <w:r w:rsidRPr="00F85411">
              <w:rPr>
                <w:rFonts w:ascii="Times New Roman" w:eastAsia="Times New Roman" w:hAnsi="Times New Roman"/>
              </w:rPr>
              <w:t xml:space="preserve">Согласно учебному плану: </w:t>
            </w:r>
            <w:r w:rsidR="008A2614">
              <w:rPr>
                <w:rFonts w:ascii="Times New Roman" w:hAnsi="Times New Roman"/>
                <w:sz w:val="24"/>
                <w:szCs w:val="24"/>
              </w:rPr>
              <w:t>домашнее творческое задание</w:t>
            </w:r>
          </w:p>
        </w:tc>
      </w:tr>
      <w:tr w:rsidR="00602479" w:rsidRPr="00F85411" w14:paraId="68D18F73" w14:textId="77777777" w:rsidTr="00F81B3F">
        <w:tc>
          <w:tcPr>
            <w:tcW w:w="416" w:type="dxa"/>
          </w:tcPr>
          <w:p w14:paraId="5D2ED1F1" w14:textId="77777777" w:rsidR="00602479" w:rsidRPr="00F85411" w:rsidRDefault="00602479" w:rsidP="00602479">
            <w:pPr>
              <w:spacing w:after="0" w:line="240" w:lineRule="auto"/>
              <w:ind w:firstLine="340"/>
              <w:rPr>
                <w:rFonts w:ascii="Times New Roman" w:eastAsia="Times New Roman" w:hAnsi="Times New Roman"/>
              </w:rPr>
            </w:pPr>
          </w:p>
        </w:tc>
        <w:tc>
          <w:tcPr>
            <w:tcW w:w="2278" w:type="dxa"/>
          </w:tcPr>
          <w:p w14:paraId="6839031C" w14:textId="77777777" w:rsidR="00602479" w:rsidRPr="00F85411" w:rsidRDefault="00602479" w:rsidP="00602479">
            <w:pPr>
              <w:spacing w:after="0" w:line="240" w:lineRule="auto"/>
              <w:ind w:left="-101"/>
              <w:rPr>
                <w:rFonts w:ascii="Times New Roman" w:eastAsia="Times New Roman" w:hAnsi="Times New Roman"/>
                <w:sz w:val="24"/>
                <w:szCs w:val="24"/>
              </w:rPr>
            </w:pPr>
            <w:r w:rsidRPr="00F85411">
              <w:rPr>
                <w:rFonts w:ascii="Times New Roman" w:eastAsia="Times New Roman" w:hAnsi="Times New Roman"/>
                <w:sz w:val="24"/>
                <w:szCs w:val="24"/>
              </w:rPr>
              <w:t>Итого в %</w:t>
            </w:r>
          </w:p>
        </w:tc>
        <w:tc>
          <w:tcPr>
            <w:tcW w:w="832" w:type="dxa"/>
            <w:vAlign w:val="center"/>
          </w:tcPr>
          <w:p w14:paraId="6E392CF9" w14:textId="77777777" w:rsidR="00602479" w:rsidRPr="00F85411" w:rsidRDefault="00602479" w:rsidP="00602479">
            <w:pPr>
              <w:spacing w:after="0" w:line="240" w:lineRule="auto"/>
              <w:rPr>
                <w:rFonts w:ascii="Times New Roman" w:eastAsia="Times New Roman" w:hAnsi="Times New Roman"/>
                <w:sz w:val="24"/>
                <w:szCs w:val="24"/>
              </w:rPr>
            </w:pPr>
          </w:p>
        </w:tc>
        <w:tc>
          <w:tcPr>
            <w:tcW w:w="1039" w:type="dxa"/>
          </w:tcPr>
          <w:p w14:paraId="227F4A90" w14:textId="46A3D0EE" w:rsidR="00602479" w:rsidRPr="00602479" w:rsidRDefault="00602479" w:rsidP="00965760">
            <w:pPr>
              <w:jc w:val="center"/>
              <w:rPr>
                <w:rFonts w:ascii="Times New Roman" w:hAnsi="Times New Roman"/>
                <w:sz w:val="24"/>
                <w:szCs w:val="24"/>
              </w:rPr>
            </w:pPr>
            <w:r w:rsidRPr="00602479">
              <w:rPr>
                <w:rFonts w:ascii="Times New Roman" w:hAnsi="Times New Roman"/>
                <w:sz w:val="24"/>
                <w:szCs w:val="24"/>
              </w:rPr>
              <w:t>30</w:t>
            </w:r>
          </w:p>
        </w:tc>
        <w:tc>
          <w:tcPr>
            <w:tcW w:w="851" w:type="dxa"/>
          </w:tcPr>
          <w:p w14:paraId="085C44C4" w14:textId="748E52D2" w:rsidR="00602479" w:rsidRPr="00602479" w:rsidRDefault="00965760" w:rsidP="00602479">
            <w:pPr>
              <w:jc w:val="center"/>
              <w:rPr>
                <w:rFonts w:ascii="Times New Roman" w:hAnsi="Times New Roman"/>
                <w:sz w:val="24"/>
                <w:szCs w:val="24"/>
              </w:rPr>
            </w:pPr>
            <w:r>
              <w:rPr>
                <w:rFonts w:ascii="Times New Roman" w:hAnsi="Times New Roman"/>
                <w:sz w:val="24"/>
                <w:szCs w:val="24"/>
              </w:rPr>
              <w:t>25</w:t>
            </w:r>
          </w:p>
        </w:tc>
        <w:tc>
          <w:tcPr>
            <w:tcW w:w="1559" w:type="dxa"/>
          </w:tcPr>
          <w:p w14:paraId="56C6CD7F" w14:textId="4B3FEFEF" w:rsidR="00602479" w:rsidRPr="00602479" w:rsidRDefault="00965760" w:rsidP="00602479">
            <w:pPr>
              <w:jc w:val="center"/>
              <w:rPr>
                <w:rFonts w:ascii="Times New Roman" w:hAnsi="Times New Roman"/>
                <w:sz w:val="24"/>
                <w:szCs w:val="24"/>
              </w:rPr>
            </w:pPr>
            <w:r>
              <w:rPr>
                <w:rFonts w:ascii="Times New Roman" w:hAnsi="Times New Roman"/>
                <w:sz w:val="24"/>
                <w:szCs w:val="24"/>
              </w:rPr>
              <w:t>75</w:t>
            </w:r>
          </w:p>
        </w:tc>
        <w:tc>
          <w:tcPr>
            <w:tcW w:w="992" w:type="dxa"/>
          </w:tcPr>
          <w:p w14:paraId="23C6671E" w14:textId="4E2D9FA7" w:rsidR="00602479" w:rsidRPr="00602479" w:rsidRDefault="00602479" w:rsidP="00965760">
            <w:pPr>
              <w:jc w:val="center"/>
              <w:rPr>
                <w:rFonts w:ascii="Times New Roman" w:hAnsi="Times New Roman"/>
                <w:sz w:val="24"/>
                <w:szCs w:val="24"/>
              </w:rPr>
            </w:pPr>
            <w:r w:rsidRPr="00602479">
              <w:rPr>
                <w:rFonts w:ascii="Times New Roman" w:hAnsi="Times New Roman"/>
                <w:sz w:val="24"/>
                <w:szCs w:val="24"/>
              </w:rPr>
              <w:t>70</w:t>
            </w:r>
          </w:p>
        </w:tc>
        <w:tc>
          <w:tcPr>
            <w:tcW w:w="2127" w:type="dxa"/>
          </w:tcPr>
          <w:p w14:paraId="0D6EA58B" w14:textId="77777777" w:rsidR="00602479" w:rsidRPr="00F85411" w:rsidRDefault="00602479" w:rsidP="00602479">
            <w:pPr>
              <w:spacing w:after="0" w:line="240" w:lineRule="auto"/>
              <w:ind w:firstLine="340"/>
              <w:rPr>
                <w:rFonts w:ascii="Times New Roman" w:eastAsia="Times New Roman" w:hAnsi="Times New Roman"/>
              </w:rPr>
            </w:pPr>
          </w:p>
        </w:tc>
      </w:tr>
    </w:tbl>
    <w:p w14:paraId="4A791355" w14:textId="77777777" w:rsidR="003A75D3" w:rsidRPr="00F81B3F" w:rsidRDefault="003A75D3" w:rsidP="003A75D3">
      <w:pPr>
        <w:keepNext/>
        <w:keepLines/>
        <w:tabs>
          <w:tab w:val="left" w:pos="993"/>
        </w:tabs>
        <w:spacing w:after="0" w:line="360" w:lineRule="auto"/>
        <w:ind w:firstLine="709"/>
        <w:jc w:val="both"/>
        <w:outlineLvl w:val="0"/>
        <w:rPr>
          <w:rFonts w:ascii="Times New Roman" w:hAnsi="Times New Roman"/>
          <w:b/>
          <w:sz w:val="16"/>
          <w:szCs w:val="16"/>
          <w:lang w:eastAsia="ru-RU"/>
        </w:rPr>
      </w:pPr>
    </w:p>
    <w:p w14:paraId="21E77494" w14:textId="77777777" w:rsidR="002B2CAC" w:rsidRPr="00F85411" w:rsidRDefault="002B2CAC" w:rsidP="004F2F7D">
      <w:pPr>
        <w:pStyle w:val="1"/>
        <w:tabs>
          <w:tab w:val="left" w:pos="993"/>
          <w:tab w:val="left" w:pos="1134"/>
        </w:tabs>
        <w:spacing w:before="0" w:after="0" w:line="360" w:lineRule="auto"/>
        <w:ind w:firstLine="709"/>
        <w:jc w:val="both"/>
        <w:rPr>
          <w:rFonts w:ascii="Times New Roman" w:hAnsi="Times New Roman"/>
          <w:color w:val="auto"/>
        </w:rPr>
      </w:pPr>
      <w:bookmarkStart w:id="16" w:name="_Toc26984289"/>
      <w:bookmarkStart w:id="17" w:name="_Toc120026322"/>
      <w:bookmarkStart w:id="18" w:name="_Toc384728027"/>
      <w:bookmarkStart w:id="19" w:name="_Toc69887708"/>
      <w:bookmarkStart w:id="20" w:name="_Toc162854633"/>
      <w:bookmarkStart w:id="21" w:name="_Toc354060221"/>
      <w:r w:rsidRPr="00F85411">
        <w:rPr>
          <w:rFonts w:ascii="Times New Roman" w:hAnsi="Times New Roman"/>
          <w:color w:val="auto"/>
        </w:rPr>
        <w:t xml:space="preserve">5.3. Содержание </w:t>
      </w:r>
      <w:r w:rsidR="00AE4A30" w:rsidRPr="00F85411">
        <w:rPr>
          <w:rFonts w:ascii="Times New Roman" w:hAnsi="Times New Roman"/>
          <w:color w:val="auto"/>
        </w:rPr>
        <w:t xml:space="preserve">семинаров, </w:t>
      </w:r>
      <w:r w:rsidRPr="00F85411">
        <w:rPr>
          <w:rFonts w:ascii="Times New Roman" w:hAnsi="Times New Roman"/>
          <w:color w:val="auto"/>
        </w:rPr>
        <w:t>практических занятий</w:t>
      </w:r>
      <w:bookmarkEnd w:id="16"/>
      <w:bookmarkEnd w:id="17"/>
    </w:p>
    <w:tbl>
      <w:tblPr>
        <w:tblStyle w:val="af"/>
        <w:tblW w:w="5207" w:type="pct"/>
        <w:tblLook w:val="04A0" w:firstRow="1" w:lastRow="0" w:firstColumn="1" w:lastColumn="0" w:noHBand="0" w:noVBand="1"/>
      </w:tblPr>
      <w:tblGrid>
        <w:gridCol w:w="2092"/>
        <w:gridCol w:w="6124"/>
        <w:gridCol w:w="1811"/>
      </w:tblGrid>
      <w:tr w:rsidR="00F85411" w:rsidRPr="00F85411" w14:paraId="1C4056E7" w14:textId="77777777" w:rsidTr="00F81B3F">
        <w:tc>
          <w:tcPr>
            <w:tcW w:w="1043" w:type="pct"/>
          </w:tcPr>
          <w:p w14:paraId="47701D4B" w14:textId="77777777" w:rsidR="00686D5E" w:rsidRPr="00F85411" w:rsidRDefault="00686D5E" w:rsidP="00AE4A30">
            <w:pPr>
              <w:spacing w:after="0" w:line="240" w:lineRule="auto"/>
              <w:rPr>
                <w:rFonts w:ascii="Times New Roman" w:hAnsi="Times New Roman"/>
                <w:b/>
                <w:bCs/>
                <w:sz w:val="24"/>
                <w:szCs w:val="24"/>
              </w:rPr>
            </w:pPr>
            <w:r w:rsidRPr="00F85411">
              <w:rPr>
                <w:rFonts w:ascii="Times New Roman" w:hAnsi="Times New Roman"/>
                <w:b/>
                <w:bCs/>
                <w:sz w:val="24"/>
                <w:szCs w:val="24"/>
              </w:rPr>
              <w:t>Наименование темы</w:t>
            </w:r>
          </w:p>
        </w:tc>
        <w:tc>
          <w:tcPr>
            <w:tcW w:w="3054" w:type="pct"/>
          </w:tcPr>
          <w:p w14:paraId="3320A3AF" w14:textId="6748FEB9" w:rsidR="00686D5E" w:rsidRPr="00F85411" w:rsidRDefault="00686D5E" w:rsidP="00F81B3F">
            <w:pPr>
              <w:spacing w:after="0" w:line="240" w:lineRule="auto"/>
              <w:rPr>
                <w:rFonts w:ascii="Times New Roman" w:hAnsi="Times New Roman"/>
                <w:b/>
                <w:bCs/>
                <w:sz w:val="24"/>
                <w:szCs w:val="24"/>
              </w:rPr>
            </w:pPr>
            <w:r w:rsidRPr="00F85411">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903" w:type="pct"/>
          </w:tcPr>
          <w:p w14:paraId="06343776" w14:textId="77777777" w:rsidR="00686D5E" w:rsidRPr="00F85411" w:rsidRDefault="00686D5E" w:rsidP="00AE4A30">
            <w:pPr>
              <w:spacing w:after="0" w:line="240" w:lineRule="auto"/>
              <w:rPr>
                <w:rFonts w:ascii="Times New Roman" w:hAnsi="Times New Roman"/>
                <w:b/>
                <w:bCs/>
                <w:sz w:val="24"/>
                <w:szCs w:val="24"/>
              </w:rPr>
            </w:pPr>
            <w:r w:rsidRPr="00F85411">
              <w:rPr>
                <w:rFonts w:ascii="Times New Roman" w:hAnsi="Times New Roman"/>
                <w:b/>
                <w:bCs/>
                <w:sz w:val="24"/>
                <w:szCs w:val="24"/>
              </w:rPr>
              <w:t xml:space="preserve">Формы проведения занятий </w:t>
            </w:r>
          </w:p>
        </w:tc>
      </w:tr>
      <w:tr w:rsidR="00F85411" w:rsidRPr="00F85411" w14:paraId="5557B6CB" w14:textId="77777777" w:rsidTr="00F81B3F">
        <w:trPr>
          <w:trHeight w:val="3154"/>
        </w:trPr>
        <w:tc>
          <w:tcPr>
            <w:tcW w:w="1043" w:type="pct"/>
          </w:tcPr>
          <w:p w14:paraId="6B5295C3" w14:textId="77777777" w:rsidR="00686D5E" w:rsidRPr="00F85411" w:rsidRDefault="00686D5E" w:rsidP="00AE4A30">
            <w:pPr>
              <w:pStyle w:val="11"/>
              <w:rPr>
                <w:sz w:val="24"/>
                <w:szCs w:val="24"/>
              </w:rPr>
            </w:pPr>
            <w:r w:rsidRPr="00F85411">
              <w:rPr>
                <w:sz w:val="24"/>
                <w:szCs w:val="24"/>
              </w:rPr>
              <w:t xml:space="preserve">1. </w:t>
            </w:r>
            <w:r w:rsidR="00802C4F" w:rsidRPr="00F85411">
              <w:rPr>
                <w:sz w:val="24"/>
                <w:szCs w:val="24"/>
              </w:rPr>
              <w:t>Цели, принципы и организация оценки стоимости бизнеса</w:t>
            </w:r>
          </w:p>
        </w:tc>
        <w:tc>
          <w:tcPr>
            <w:tcW w:w="3054" w:type="pct"/>
            <w:shd w:val="clear" w:color="auto" w:fill="auto"/>
          </w:tcPr>
          <w:p w14:paraId="5A483C5F" w14:textId="77777777" w:rsidR="00802C4F" w:rsidRPr="00F85411" w:rsidRDefault="00686D5E" w:rsidP="00AE4A30">
            <w:pPr>
              <w:pStyle w:val="11"/>
              <w:rPr>
                <w:sz w:val="24"/>
                <w:szCs w:val="24"/>
              </w:rPr>
            </w:pPr>
            <w:r w:rsidRPr="00F85411">
              <w:rPr>
                <w:sz w:val="24"/>
                <w:szCs w:val="24"/>
              </w:rPr>
              <w:t xml:space="preserve">1. </w:t>
            </w:r>
            <w:r w:rsidR="00802C4F" w:rsidRPr="00F85411">
              <w:rPr>
                <w:sz w:val="24"/>
                <w:szCs w:val="24"/>
              </w:rPr>
              <w:t>Понятийный аппарат стоимостной оценки.</w:t>
            </w:r>
          </w:p>
          <w:p w14:paraId="2040DCF5" w14:textId="77777777" w:rsidR="00802C4F" w:rsidRPr="00F85411" w:rsidRDefault="00802C4F" w:rsidP="00AE4A30">
            <w:pPr>
              <w:pStyle w:val="11"/>
              <w:rPr>
                <w:sz w:val="24"/>
                <w:szCs w:val="24"/>
              </w:rPr>
            </w:pPr>
            <w:r w:rsidRPr="00F85411">
              <w:rPr>
                <w:sz w:val="24"/>
                <w:szCs w:val="24"/>
              </w:rPr>
              <w:t>2. Основные понятия, термины стоимостной оценки как результат развития концепций стоимости и ценообразования.</w:t>
            </w:r>
          </w:p>
          <w:p w14:paraId="736971AD" w14:textId="77777777" w:rsidR="00802C4F" w:rsidRPr="00F85411" w:rsidRDefault="00802C4F" w:rsidP="00AE4A30">
            <w:pPr>
              <w:pStyle w:val="11"/>
              <w:rPr>
                <w:sz w:val="24"/>
                <w:szCs w:val="24"/>
              </w:rPr>
            </w:pPr>
            <w:r w:rsidRPr="00F85411">
              <w:rPr>
                <w:sz w:val="24"/>
                <w:szCs w:val="24"/>
              </w:rPr>
              <w:t xml:space="preserve">3. Особенности бизнеса как объекта оценки. </w:t>
            </w:r>
          </w:p>
          <w:p w14:paraId="2F3AEF69" w14:textId="77777777" w:rsidR="00802C4F" w:rsidRPr="00F85411" w:rsidRDefault="00802C4F" w:rsidP="00AE4A30">
            <w:pPr>
              <w:pStyle w:val="11"/>
              <w:rPr>
                <w:sz w:val="24"/>
                <w:szCs w:val="24"/>
              </w:rPr>
            </w:pPr>
            <w:r w:rsidRPr="00F85411">
              <w:rPr>
                <w:sz w:val="24"/>
                <w:szCs w:val="24"/>
              </w:rPr>
              <w:t>4. Цели стоимостной оценки и виды стоимости.</w:t>
            </w:r>
          </w:p>
          <w:p w14:paraId="02FF68D6" w14:textId="77777777" w:rsidR="00802C4F" w:rsidRPr="00F85411" w:rsidRDefault="00802C4F" w:rsidP="00AE4A30">
            <w:pPr>
              <w:pStyle w:val="11"/>
              <w:rPr>
                <w:sz w:val="24"/>
                <w:szCs w:val="24"/>
              </w:rPr>
            </w:pPr>
            <w:r w:rsidRPr="00F85411">
              <w:rPr>
                <w:sz w:val="24"/>
                <w:szCs w:val="24"/>
              </w:rPr>
              <w:t>5. Принципы оценки стоимости бизнеса.</w:t>
            </w:r>
          </w:p>
          <w:p w14:paraId="1B659D7B" w14:textId="77777777" w:rsidR="00686D5E" w:rsidRPr="00F85411" w:rsidRDefault="00802C4F" w:rsidP="00AE4A30">
            <w:pPr>
              <w:pStyle w:val="11"/>
              <w:rPr>
                <w:sz w:val="24"/>
                <w:szCs w:val="24"/>
              </w:rPr>
            </w:pPr>
            <w:r w:rsidRPr="00F85411">
              <w:rPr>
                <w:sz w:val="24"/>
                <w:szCs w:val="24"/>
              </w:rPr>
              <w:t>6. Составление Задания на оценку как часть Договора на оказание услуг по оценке</w:t>
            </w:r>
            <w:r w:rsidR="00686D5E" w:rsidRPr="00F85411">
              <w:rPr>
                <w:sz w:val="24"/>
                <w:szCs w:val="24"/>
              </w:rPr>
              <w:t xml:space="preserve"> </w:t>
            </w:r>
          </w:p>
          <w:p w14:paraId="245732F5" w14:textId="77777777" w:rsidR="00802C4F" w:rsidRPr="00F85411" w:rsidRDefault="00802C4F" w:rsidP="00AE4A30">
            <w:pPr>
              <w:pStyle w:val="11"/>
              <w:rPr>
                <w:sz w:val="24"/>
                <w:szCs w:val="24"/>
              </w:rPr>
            </w:pPr>
            <w:r w:rsidRPr="00F85411">
              <w:rPr>
                <w:sz w:val="24"/>
                <w:szCs w:val="24"/>
              </w:rPr>
              <w:t>7. Взаимосвязь оценочной терминологии с профессиональными понятиями бухгалтерского учета, финансового анализа, аудита, банковского и биржевого дела</w:t>
            </w:r>
          </w:p>
          <w:p w14:paraId="1032A71A" w14:textId="77777777" w:rsidR="0020216B" w:rsidRDefault="0020216B" w:rsidP="0020216B">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024157A2" w14:textId="77777777" w:rsidR="0020216B" w:rsidRDefault="0020216B" w:rsidP="0020216B">
            <w:pPr>
              <w:pStyle w:val="11"/>
              <w:rPr>
                <w:sz w:val="24"/>
                <w:szCs w:val="24"/>
              </w:rPr>
            </w:pPr>
            <w:r w:rsidRPr="00F85411">
              <w:rPr>
                <w:sz w:val="24"/>
                <w:szCs w:val="24"/>
              </w:rPr>
              <w:t>из 8 раздела: 2</w:t>
            </w:r>
            <w:r>
              <w:rPr>
                <w:sz w:val="24"/>
                <w:szCs w:val="24"/>
              </w:rPr>
              <w:t>,4,11,12,</w:t>
            </w:r>
            <w:r w:rsidRPr="00F85411">
              <w:rPr>
                <w:sz w:val="24"/>
                <w:szCs w:val="24"/>
              </w:rPr>
              <w:t>1</w:t>
            </w:r>
            <w:r>
              <w:rPr>
                <w:sz w:val="24"/>
                <w:szCs w:val="24"/>
              </w:rPr>
              <w:t>4</w:t>
            </w:r>
          </w:p>
          <w:p w14:paraId="404A9F1F" w14:textId="1FCB8465" w:rsidR="00686D5E" w:rsidRPr="00F85411" w:rsidRDefault="0020216B" w:rsidP="0020216B">
            <w:pPr>
              <w:pStyle w:val="11"/>
              <w:rPr>
                <w:sz w:val="24"/>
                <w:szCs w:val="24"/>
              </w:rPr>
            </w:pPr>
            <w:r>
              <w:rPr>
                <w:sz w:val="24"/>
                <w:szCs w:val="24"/>
              </w:rPr>
              <w:t>из раздела 9: 1,2</w:t>
            </w:r>
          </w:p>
        </w:tc>
        <w:tc>
          <w:tcPr>
            <w:tcW w:w="903" w:type="pct"/>
            <w:shd w:val="clear" w:color="auto" w:fill="auto"/>
          </w:tcPr>
          <w:p w14:paraId="09C731FF" w14:textId="77777777" w:rsidR="00686D5E" w:rsidRPr="00F85411" w:rsidRDefault="00686D5E" w:rsidP="00AE4A30">
            <w:pPr>
              <w:pStyle w:val="11"/>
              <w:rPr>
                <w:sz w:val="24"/>
                <w:szCs w:val="24"/>
              </w:rPr>
            </w:pPr>
            <w:r w:rsidRPr="00F85411">
              <w:rPr>
                <w:sz w:val="24"/>
                <w:szCs w:val="24"/>
              </w:rPr>
              <w:t>Опрос. Обсуждение дискуссионных вопросов, решение практических заданий и мини-кейсов, обсуждение вопросов</w:t>
            </w:r>
          </w:p>
          <w:p w14:paraId="39D5ACEC" w14:textId="77777777" w:rsidR="00686D5E" w:rsidRPr="00F85411" w:rsidRDefault="00686D5E" w:rsidP="00AE4A30">
            <w:pPr>
              <w:pStyle w:val="11"/>
              <w:rPr>
                <w:sz w:val="24"/>
                <w:szCs w:val="24"/>
              </w:rPr>
            </w:pPr>
          </w:p>
        </w:tc>
      </w:tr>
      <w:tr w:rsidR="00F85411" w:rsidRPr="00F85411" w14:paraId="2A737188" w14:textId="77777777" w:rsidTr="00767B26">
        <w:trPr>
          <w:trHeight w:val="3505"/>
        </w:trPr>
        <w:tc>
          <w:tcPr>
            <w:tcW w:w="1043" w:type="pct"/>
          </w:tcPr>
          <w:p w14:paraId="210C7A84" w14:textId="77777777" w:rsidR="00686D5E" w:rsidRPr="00F85411" w:rsidRDefault="00686D5E" w:rsidP="00AE4A30">
            <w:pPr>
              <w:pStyle w:val="11"/>
              <w:rPr>
                <w:sz w:val="24"/>
                <w:szCs w:val="24"/>
              </w:rPr>
            </w:pPr>
            <w:r w:rsidRPr="00F85411">
              <w:rPr>
                <w:sz w:val="24"/>
                <w:szCs w:val="24"/>
              </w:rPr>
              <w:lastRenderedPageBreak/>
              <w:t xml:space="preserve">2. </w:t>
            </w:r>
            <w:r w:rsidR="00363A8D" w:rsidRPr="00F85411">
              <w:rPr>
                <w:sz w:val="24"/>
                <w:szCs w:val="24"/>
              </w:rPr>
              <w:t>Система информации, необходимой для оценки бизнеса</w:t>
            </w:r>
          </w:p>
        </w:tc>
        <w:tc>
          <w:tcPr>
            <w:tcW w:w="3054" w:type="pct"/>
            <w:shd w:val="clear" w:color="auto" w:fill="auto"/>
          </w:tcPr>
          <w:p w14:paraId="76C4DB96" w14:textId="77777777" w:rsidR="0072152C" w:rsidRPr="00F85411" w:rsidRDefault="00686D5E" w:rsidP="00AE4A30">
            <w:pPr>
              <w:pStyle w:val="11"/>
              <w:rPr>
                <w:sz w:val="24"/>
                <w:szCs w:val="24"/>
              </w:rPr>
            </w:pPr>
            <w:r w:rsidRPr="00F85411">
              <w:rPr>
                <w:sz w:val="24"/>
                <w:szCs w:val="24"/>
              </w:rPr>
              <w:t xml:space="preserve">1. </w:t>
            </w:r>
            <w:r w:rsidR="0072152C" w:rsidRPr="00F85411">
              <w:rPr>
                <w:sz w:val="24"/>
                <w:szCs w:val="24"/>
              </w:rPr>
              <w:t>Сбор, обработка и подготовка к оценке   информации.</w:t>
            </w:r>
          </w:p>
          <w:p w14:paraId="79290E30" w14:textId="77777777" w:rsidR="0072152C" w:rsidRPr="00F85411" w:rsidRDefault="0072152C" w:rsidP="00AE4A30">
            <w:pPr>
              <w:pStyle w:val="11"/>
              <w:rPr>
                <w:sz w:val="24"/>
                <w:szCs w:val="24"/>
              </w:rPr>
            </w:pPr>
            <w:r w:rsidRPr="00F85411">
              <w:rPr>
                <w:sz w:val="24"/>
                <w:szCs w:val="24"/>
              </w:rPr>
              <w:t xml:space="preserve">2. Анализ современных баз данных, критерии достоверности информации. </w:t>
            </w:r>
          </w:p>
          <w:p w14:paraId="37123BA7" w14:textId="77777777" w:rsidR="0072152C" w:rsidRPr="00F85411" w:rsidRDefault="0072152C" w:rsidP="00AE4A30">
            <w:pPr>
              <w:pStyle w:val="11"/>
              <w:rPr>
                <w:sz w:val="24"/>
                <w:szCs w:val="24"/>
              </w:rPr>
            </w:pPr>
            <w:r w:rsidRPr="00F85411">
              <w:rPr>
                <w:sz w:val="24"/>
                <w:szCs w:val="24"/>
              </w:rPr>
              <w:t xml:space="preserve">3. Требования к отчетности. Нормализация </w:t>
            </w:r>
            <w:proofErr w:type="gramStart"/>
            <w:r w:rsidRPr="00F85411">
              <w:rPr>
                <w:sz w:val="24"/>
                <w:szCs w:val="24"/>
              </w:rPr>
              <w:t>и  трансформация</w:t>
            </w:r>
            <w:proofErr w:type="gramEnd"/>
            <w:r w:rsidRPr="00F85411">
              <w:rPr>
                <w:sz w:val="24"/>
                <w:szCs w:val="24"/>
              </w:rPr>
              <w:t xml:space="preserve">. </w:t>
            </w:r>
          </w:p>
          <w:p w14:paraId="51874504" w14:textId="77777777" w:rsidR="0072152C" w:rsidRPr="00F85411" w:rsidRDefault="0072152C" w:rsidP="00AE4A30">
            <w:pPr>
              <w:pStyle w:val="11"/>
              <w:rPr>
                <w:sz w:val="24"/>
                <w:szCs w:val="24"/>
              </w:rPr>
            </w:pPr>
            <w:r w:rsidRPr="00F85411">
              <w:rPr>
                <w:sz w:val="24"/>
                <w:szCs w:val="24"/>
              </w:rPr>
              <w:t>4. Методы анализа исходной информации</w:t>
            </w:r>
          </w:p>
          <w:p w14:paraId="4D6F9201" w14:textId="77777777" w:rsidR="0072152C" w:rsidRPr="00F85411" w:rsidRDefault="0072152C" w:rsidP="00AE4A30">
            <w:pPr>
              <w:pStyle w:val="11"/>
              <w:rPr>
                <w:sz w:val="24"/>
                <w:szCs w:val="24"/>
              </w:rPr>
            </w:pPr>
            <w:r w:rsidRPr="00F85411">
              <w:rPr>
                <w:sz w:val="24"/>
                <w:szCs w:val="24"/>
              </w:rPr>
              <w:t>5. Особенности анализа финансовой отчетности для целей оценки бизнеса.</w:t>
            </w:r>
          </w:p>
          <w:p w14:paraId="4C410B40" w14:textId="77777777" w:rsidR="0072152C" w:rsidRPr="00F85411" w:rsidRDefault="0072152C" w:rsidP="00AE4A30">
            <w:pPr>
              <w:pStyle w:val="11"/>
              <w:rPr>
                <w:sz w:val="24"/>
                <w:szCs w:val="24"/>
              </w:rPr>
            </w:pPr>
            <w:r w:rsidRPr="00F85411">
              <w:rPr>
                <w:sz w:val="24"/>
                <w:szCs w:val="24"/>
              </w:rPr>
              <w:t>6. Финансовый анализ для оценки бизнеса.</w:t>
            </w:r>
          </w:p>
          <w:p w14:paraId="04995FC3" w14:textId="77777777" w:rsidR="0020216B" w:rsidRDefault="0020216B" w:rsidP="0020216B">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0AFB6D5F" w14:textId="77777777" w:rsidR="0020216B" w:rsidRDefault="0020216B" w:rsidP="0020216B">
            <w:pPr>
              <w:pStyle w:val="11"/>
              <w:rPr>
                <w:sz w:val="24"/>
                <w:szCs w:val="24"/>
              </w:rPr>
            </w:pPr>
            <w:r w:rsidRPr="00F85411">
              <w:rPr>
                <w:sz w:val="24"/>
                <w:szCs w:val="24"/>
              </w:rPr>
              <w:t>из 8 раздела: 2,</w:t>
            </w:r>
            <w:r>
              <w:rPr>
                <w:sz w:val="24"/>
                <w:szCs w:val="24"/>
              </w:rPr>
              <w:t>3</w:t>
            </w:r>
            <w:r w:rsidRPr="00F85411">
              <w:rPr>
                <w:sz w:val="24"/>
                <w:szCs w:val="24"/>
              </w:rPr>
              <w:t xml:space="preserve">, </w:t>
            </w:r>
            <w:r>
              <w:rPr>
                <w:sz w:val="24"/>
                <w:szCs w:val="24"/>
              </w:rPr>
              <w:t>8,9,10,</w:t>
            </w:r>
            <w:r w:rsidRPr="00F85411">
              <w:rPr>
                <w:sz w:val="24"/>
                <w:szCs w:val="24"/>
              </w:rPr>
              <w:t>1</w:t>
            </w:r>
            <w:r>
              <w:rPr>
                <w:sz w:val="24"/>
                <w:szCs w:val="24"/>
              </w:rPr>
              <w:t>1</w:t>
            </w:r>
            <w:r w:rsidRPr="00F85411">
              <w:rPr>
                <w:sz w:val="24"/>
                <w:szCs w:val="24"/>
              </w:rPr>
              <w:t>,1</w:t>
            </w:r>
            <w:r>
              <w:rPr>
                <w:sz w:val="24"/>
                <w:szCs w:val="24"/>
              </w:rPr>
              <w:t>2</w:t>
            </w:r>
            <w:r w:rsidRPr="00F85411">
              <w:rPr>
                <w:sz w:val="24"/>
                <w:szCs w:val="24"/>
              </w:rPr>
              <w:t>,</w:t>
            </w:r>
            <w:r>
              <w:rPr>
                <w:sz w:val="24"/>
                <w:szCs w:val="24"/>
              </w:rPr>
              <w:t>13,14</w:t>
            </w:r>
          </w:p>
          <w:p w14:paraId="76597CC0" w14:textId="6A9F8B75" w:rsidR="00686D5E" w:rsidRPr="00F85411" w:rsidRDefault="0020216B" w:rsidP="0020216B">
            <w:pPr>
              <w:pStyle w:val="11"/>
              <w:rPr>
                <w:sz w:val="24"/>
                <w:szCs w:val="24"/>
              </w:rPr>
            </w:pPr>
            <w:r>
              <w:rPr>
                <w:sz w:val="24"/>
                <w:szCs w:val="24"/>
              </w:rPr>
              <w:t>из раздела 9:1,2</w:t>
            </w:r>
          </w:p>
        </w:tc>
        <w:tc>
          <w:tcPr>
            <w:tcW w:w="903" w:type="pct"/>
            <w:shd w:val="clear" w:color="auto" w:fill="auto"/>
          </w:tcPr>
          <w:p w14:paraId="6213BE2B" w14:textId="77777777" w:rsidR="00686D5E" w:rsidRPr="00F85411" w:rsidRDefault="00686D5E" w:rsidP="00E2147E">
            <w:pPr>
              <w:pStyle w:val="11"/>
              <w:rPr>
                <w:sz w:val="24"/>
                <w:szCs w:val="24"/>
              </w:rPr>
            </w:pPr>
            <w:r w:rsidRPr="00F85411">
              <w:rPr>
                <w:sz w:val="24"/>
                <w:szCs w:val="24"/>
              </w:rPr>
              <w:t xml:space="preserve">Опрос. Обсуждение дискуссионных вопросов, решение практических заданий и мини-кейсов, обсуждение вопросов </w:t>
            </w:r>
          </w:p>
        </w:tc>
      </w:tr>
      <w:tr w:rsidR="00F85411" w:rsidRPr="00F85411" w14:paraId="28E7D834" w14:textId="77777777" w:rsidTr="00F81B3F">
        <w:trPr>
          <w:trHeight w:val="2296"/>
        </w:trPr>
        <w:tc>
          <w:tcPr>
            <w:tcW w:w="1043" w:type="pct"/>
          </w:tcPr>
          <w:p w14:paraId="29D73630" w14:textId="77777777" w:rsidR="00686D5E" w:rsidRPr="00F85411" w:rsidRDefault="00686D5E" w:rsidP="00AE4A30">
            <w:pPr>
              <w:pStyle w:val="11"/>
              <w:rPr>
                <w:sz w:val="24"/>
                <w:szCs w:val="24"/>
              </w:rPr>
            </w:pPr>
            <w:r w:rsidRPr="00F85411">
              <w:rPr>
                <w:sz w:val="24"/>
                <w:szCs w:val="24"/>
              </w:rPr>
              <w:t xml:space="preserve">3. </w:t>
            </w:r>
            <w:r w:rsidR="00363A8D" w:rsidRPr="00F85411">
              <w:rPr>
                <w:sz w:val="24"/>
                <w:szCs w:val="24"/>
              </w:rPr>
              <w:t>Основные подходы к оценке бизнеса: методы доходного подхода</w:t>
            </w:r>
          </w:p>
        </w:tc>
        <w:tc>
          <w:tcPr>
            <w:tcW w:w="3054" w:type="pct"/>
          </w:tcPr>
          <w:p w14:paraId="4046A9BA" w14:textId="77777777" w:rsidR="00E41151" w:rsidRPr="00F85411" w:rsidRDefault="00686D5E" w:rsidP="00AE4A30">
            <w:pPr>
              <w:pStyle w:val="11"/>
              <w:rPr>
                <w:sz w:val="24"/>
                <w:szCs w:val="24"/>
              </w:rPr>
            </w:pPr>
            <w:r w:rsidRPr="00F85411">
              <w:rPr>
                <w:sz w:val="24"/>
                <w:szCs w:val="24"/>
              </w:rPr>
              <w:t xml:space="preserve">1. </w:t>
            </w:r>
            <w:r w:rsidR="00E41151" w:rsidRPr="00F85411">
              <w:rPr>
                <w:sz w:val="24"/>
                <w:szCs w:val="24"/>
              </w:rPr>
              <w:t xml:space="preserve">Понятие подхода и метода оценки стоимости. </w:t>
            </w:r>
          </w:p>
          <w:p w14:paraId="71EA19B0" w14:textId="77777777" w:rsidR="0072152C" w:rsidRPr="00F85411" w:rsidRDefault="00E41151" w:rsidP="00AE4A30">
            <w:pPr>
              <w:pStyle w:val="11"/>
              <w:rPr>
                <w:sz w:val="24"/>
                <w:szCs w:val="24"/>
              </w:rPr>
            </w:pPr>
            <w:r w:rsidRPr="00F85411">
              <w:rPr>
                <w:sz w:val="24"/>
                <w:szCs w:val="24"/>
              </w:rPr>
              <w:t>2. Доходный подход как основной при управлении стоимостью, методы доходного подхода, условия применения и содержание.</w:t>
            </w:r>
          </w:p>
          <w:p w14:paraId="3CE85BF7" w14:textId="77777777" w:rsidR="0072152C" w:rsidRPr="00F85411" w:rsidRDefault="0072152C" w:rsidP="00AE4A30">
            <w:pPr>
              <w:pStyle w:val="11"/>
              <w:rPr>
                <w:sz w:val="24"/>
                <w:szCs w:val="24"/>
              </w:rPr>
            </w:pPr>
            <w:r w:rsidRPr="00F85411">
              <w:rPr>
                <w:sz w:val="24"/>
                <w:szCs w:val="24"/>
              </w:rPr>
              <w:t>3. Понятие денежного потока и его основные элементы. 4.  Виды денежных потоков, их сравнительная характеристика, сферы и условия применения</w:t>
            </w:r>
          </w:p>
          <w:p w14:paraId="391CE347" w14:textId="77777777" w:rsidR="0072152C" w:rsidRPr="00F85411" w:rsidRDefault="0072152C" w:rsidP="00AE4A30">
            <w:pPr>
              <w:pStyle w:val="11"/>
              <w:rPr>
                <w:sz w:val="24"/>
                <w:szCs w:val="24"/>
              </w:rPr>
            </w:pPr>
            <w:r w:rsidRPr="00F85411">
              <w:rPr>
                <w:sz w:val="24"/>
                <w:szCs w:val="24"/>
              </w:rPr>
              <w:t>5. Построение модели расчета денежного потока</w:t>
            </w:r>
          </w:p>
          <w:p w14:paraId="2447FEC0" w14:textId="77777777" w:rsidR="0072152C" w:rsidRPr="00F85411" w:rsidRDefault="0072152C" w:rsidP="00AE4A30">
            <w:pPr>
              <w:pStyle w:val="11"/>
              <w:rPr>
                <w:sz w:val="24"/>
                <w:szCs w:val="24"/>
              </w:rPr>
            </w:pPr>
            <w:r w:rsidRPr="00F85411">
              <w:rPr>
                <w:sz w:val="24"/>
                <w:szCs w:val="24"/>
              </w:rPr>
              <w:t>6. Современные методы прогнозирования элементов денежного потока</w:t>
            </w:r>
          </w:p>
          <w:p w14:paraId="7904CB10" w14:textId="77777777" w:rsidR="0072152C" w:rsidRPr="00F85411" w:rsidRDefault="0072152C" w:rsidP="00AE4A30">
            <w:pPr>
              <w:pStyle w:val="11"/>
              <w:rPr>
                <w:sz w:val="24"/>
                <w:szCs w:val="24"/>
              </w:rPr>
            </w:pPr>
            <w:r w:rsidRPr="00F85411">
              <w:rPr>
                <w:sz w:val="24"/>
                <w:szCs w:val="24"/>
              </w:rPr>
              <w:t>7. Особенности прогнозирования денежных потоков на разных стадиях развития рынка капитала</w:t>
            </w:r>
          </w:p>
          <w:p w14:paraId="47EF114F" w14:textId="77777777" w:rsidR="0072152C" w:rsidRPr="00F85411" w:rsidRDefault="0072152C" w:rsidP="00AE4A30">
            <w:pPr>
              <w:pStyle w:val="11"/>
              <w:rPr>
                <w:sz w:val="24"/>
                <w:szCs w:val="24"/>
              </w:rPr>
            </w:pPr>
            <w:r w:rsidRPr="00F85411">
              <w:rPr>
                <w:sz w:val="24"/>
                <w:szCs w:val="24"/>
              </w:rPr>
              <w:t>8. Прогнозирование основных слагаемых денежных потоков.</w:t>
            </w:r>
          </w:p>
          <w:p w14:paraId="3977DE23" w14:textId="77777777" w:rsidR="0072152C" w:rsidRPr="00F85411" w:rsidRDefault="0072152C" w:rsidP="00AE4A30">
            <w:pPr>
              <w:pStyle w:val="11"/>
              <w:rPr>
                <w:sz w:val="24"/>
                <w:szCs w:val="24"/>
              </w:rPr>
            </w:pPr>
            <w:r w:rsidRPr="00F85411">
              <w:rPr>
                <w:sz w:val="24"/>
                <w:szCs w:val="24"/>
              </w:rPr>
              <w:t xml:space="preserve">9. Изменение стоимости во времени. </w:t>
            </w:r>
          </w:p>
          <w:p w14:paraId="4691C7C5" w14:textId="77777777" w:rsidR="00E41151" w:rsidRPr="00F85411" w:rsidRDefault="0072152C" w:rsidP="00AE4A30">
            <w:pPr>
              <w:pStyle w:val="11"/>
              <w:rPr>
                <w:sz w:val="24"/>
                <w:szCs w:val="24"/>
              </w:rPr>
            </w:pPr>
            <w:r w:rsidRPr="00F85411">
              <w:rPr>
                <w:sz w:val="24"/>
                <w:szCs w:val="24"/>
              </w:rPr>
              <w:t xml:space="preserve">10. Техника дисконтирования денежных потоков с различными характеристиками. </w:t>
            </w:r>
          </w:p>
          <w:p w14:paraId="61A9AF59" w14:textId="77777777" w:rsidR="00E41151" w:rsidRPr="00F85411" w:rsidRDefault="0072152C" w:rsidP="00AE4A30">
            <w:pPr>
              <w:pStyle w:val="11"/>
              <w:rPr>
                <w:sz w:val="24"/>
                <w:szCs w:val="24"/>
              </w:rPr>
            </w:pPr>
            <w:r w:rsidRPr="00F85411">
              <w:rPr>
                <w:sz w:val="24"/>
                <w:szCs w:val="24"/>
              </w:rPr>
              <w:t>11</w:t>
            </w:r>
            <w:r w:rsidR="00E41151" w:rsidRPr="00F85411">
              <w:rPr>
                <w:sz w:val="24"/>
                <w:szCs w:val="24"/>
              </w:rPr>
              <w:t>.Способы анализа стоимости и создания стоимости компаний на основе методов доходного подхода</w:t>
            </w:r>
          </w:p>
          <w:p w14:paraId="45B8E0EB" w14:textId="77777777" w:rsidR="00D56248" w:rsidRPr="00F85411" w:rsidRDefault="00D56248" w:rsidP="00AE4A30">
            <w:pPr>
              <w:pStyle w:val="11"/>
              <w:rPr>
                <w:sz w:val="24"/>
                <w:szCs w:val="24"/>
              </w:rPr>
            </w:pPr>
            <w:r w:rsidRPr="00F85411">
              <w:rPr>
                <w:sz w:val="24"/>
                <w:szCs w:val="24"/>
              </w:rPr>
              <w:t xml:space="preserve">12. Определение длительности прогнозного периода. </w:t>
            </w:r>
          </w:p>
          <w:p w14:paraId="60996D50" w14:textId="77777777" w:rsidR="00D56248" w:rsidRPr="00F85411" w:rsidRDefault="00D56248" w:rsidP="00AE4A30">
            <w:pPr>
              <w:pStyle w:val="11"/>
              <w:rPr>
                <w:sz w:val="24"/>
                <w:szCs w:val="24"/>
              </w:rPr>
            </w:pPr>
            <w:r w:rsidRPr="00F85411">
              <w:rPr>
                <w:sz w:val="24"/>
                <w:szCs w:val="24"/>
              </w:rPr>
              <w:t xml:space="preserve">13. Финансово-экономические характеристики </w:t>
            </w:r>
            <w:proofErr w:type="spellStart"/>
            <w:r w:rsidRPr="00F85411">
              <w:rPr>
                <w:sz w:val="24"/>
                <w:szCs w:val="24"/>
              </w:rPr>
              <w:t>постпрогнозного</w:t>
            </w:r>
            <w:proofErr w:type="spellEnd"/>
            <w:r w:rsidRPr="00F85411">
              <w:rPr>
                <w:sz w:val="24"/>
                <w:szCs w:val="24"/>
              </w:rPr>
              <w:t xml:space="preserve"> периода. </w:t>
            </w:r>
          </w:p>
          <w:p w14:paraId="79037D03" w14:textId="77777777" w:rsidR="00D56248" w:rsidRPr="00F85411" w:rsidRDefault="00D56248" w:rsidP="00AE4A30">
            <w:pPr>
              <w:pStyle w:val="11"/>
              <w:rPr>
                <w:sz w:val="24"/>
                <w:szCs w:val="24"/>
              </w:rPr>
            </w:pPr>
            <w:r w:rsidRPr="00F85411">
              <w:rPr>
                <w:sz w:val="24"/>
                <w:szCs w:val="24"/>
              </w:rPr>
              <w:t xml:space="preserve">14. Определение начальной фазы </w:t>
            </w:r>
            <w:proofErr w:type="spellStart"/>
            <w:r w:rsidRPr="00F85411">
              <w:rPr>
                <w:sz w:val="24"/>
                <w:szCs w:val="24"/>
              </w:rPr>
              <w:t>постпрогнозного</w:t>
            </w:r>
            <w:proofErr w:type="spellEnd"/>
            <w:r w:rsidRPr="00F85411">
              <w:rPr>
                <w:sz w:val="24"/>
                <w:szCs w:val="24"/>
              </w:rPr>
              <w:t xml:space="preserve"> периода.</w:t>
            </w:r>
          </w:p>
          <w:p w14:paraId="15DFCBF6" w14:textId="77777777" w:rsidR="00D56248" w:rsidRPr="00F85411" w:rsidRDefault="00D56248" w:rsidP="00AE4A30">
            <w:pPr>
              <w:pStyle w:val="11"/>
              <w:rPr>
                <w:sz w:val="24"/>
                <w:szCs w:val="24"/>
              </w:rPr>
            </w:pPr>
            <w:r w:rsidRPr="00F85411">
              <w:rPr>
                <w:sz w:val="24"/>
                <w:szCs w:val="24"/>
              </w:rPr>
              <w:t>15. Способы определения постоянных темпов роста. Модель постоянного роста прибыли.</w:t>
            </w:r>
          </w:p>
          <w:p w14:paraId="45A05730" w14:textId="77777777" w:rsidR="00D56248" w:rsidRPr="00F85411" w:rsidRDefault="00D56248" w:rsidP="00AE4A30">
            <w:pPr>
              <w:pStyle w:val="11"/>
              <w:rPr>
                <w:sz w:val="24"/>
                <w:szCs w:val="24"/>
              </w:rPr>
            </w:pPr>
            <w:r w:rsidRPr="00F85411">
              <w:rPr>
                <w:sz w:val="24"/>
                <w:szCs w:val="24"/>
              </w:rPr>
              <w:t>16. Особенности определения коэффициента капитализации при оценке бизнеса.</w:t>
            </w:r>
          </w:p>
          <w:p w14:paraId="6677463F" w14:textId="77777777" w:rsidR="0020216B" w:rsidRDefault="00D56248" w:rsidP="0020216B">
            <w:pPr>
              <w:pStyle w:val="11"/>
              <w:rPr>
                <w:sz w:val="24"/>
                <w:szCs w:val="24"/>
              </w:rPr>
            </w:pPr>
            <w:r w:rsidRPr="00F85411">
              <w:rPr>
                <w:sz w:val="24"/>
                <w:szCs w:val="24"/>
              </w:rPr>
              <w:t>17. Заключительные поправки и выведение итоговой стоимости бизнеса в рамках метода дисконтирования денежных потоков.</w:t>
            </w:r>
          </w:p>
          <w:p w14:paraId="013B9EB2" w14:textId="7D631FF3" w:rsidR="0020216B" w:rsidRDefault="0020216B" w:rsidP="0020216B">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6743B55B" w14:textId="77777777" w:rsidR="0020216B" w:rsidRDefault="0020216B" w:rsidP="0020216B">
            <w:pPr>
              <w:pStyle w:val="11"/>
              <w:rPr>
                <w:sz w:val="24"/>
                <w:szCs w:val="24"/>
              </w:rPr>
            </w:pPr>
            <w:r w:rsidRPr="00F85411">
              <w:rPr>
                <w:sz w:val="24"/>
                <w:szCs w:val="24"/>
              </w:rPr>
              <w:t>из 8 раздела: 2, 3, 11, 12, 14</w:t>
            </w:r>
          </w:p>
          <w:p w14:paraId="5CC23EC0" w14:textId="2B9141B9" w:rsidR="00686D5E" w:rsidRPr="00F85411" w:rsidRDefault="0020216B" w:rsidP="0020216B">
            <w:pPr>
              <w:pStyle w:val="11"/>
              <w:rPr>
                <w:sz w:val="24"/>
                <w:szCs w:val="24"/>
              </w:rPr>
            </w:pPr>
            <w:r>
              <w:rPr>
                <w:sz w:val="24"/>
                <w:szCs w:val="24"/>
              </w:rPr>
              <w:t>из раздела 9:1,2</w:t>
            </w:r>
          </w:p>
        </w:tc>
        <w:tc>
          <w:tcPr>
            <w:tcW w:w="903" w:type="pct"/>
          </w:tcPr>
          <w:p w14:paraId="22EE3EB1" w14:textId="77777777" w:rsidR="00686D5E" w:rsidRPr="00F85411" w:rsidRDefault="00686D5E" w:rsidP="00E2147E">
            <w:pPr>
              <w:pStyle w:val="11"/>
              <w:rPr>
                <w:sz w:val="24"/>
                <w:szCs w:val="24"/>
              </w:rPr>
            </w:pPr>
            <w:r w:rsidRPr="00F85411">
              <w:rPr>
                <w:sz w:val="24"/>
                <w:szCs w:val="24"/>
              </w:rPr>
              <w:t>Опрос. Обсуждение дискуссионных вопросов, решение практических заданий и мини-кейсов, об</w:t>
            </w:r>
            <w:r w:rsidR="00363A8D" w:rsidRPr="00F85411">
              <w:rPr>
                <w:sz w:val="24"/>
                <w:szCs w:val="24"/>
              </w:rPr>
              <w:t xml:space="preserve">суждение вопросов </w:t>
            </w:r>
          </w:p>
        </w:tc>
      </w:tr>
      <w:tr w:rsidR="00F85411" w:rsidRPr="00F85411" w14:paraId="6418EBD8" w14:textId="77777777" w:rsidTr="00F81B3F">
        <w:trPr>
          <w:trHeight w:val="2610"/>
        </w:trPr>
        <w:tc>
          <w:tcPr>
            <w:tcW w:w="1043" w:type="pct"/>
          </w:tcPr>
          <w:p w14:paraId="615E1CCE" w14:textId="77777777" w:rsidR="00686D5E" w:rsidRPr="00F85411" w:rsidRDefault="00686D5E" w:rsidP="00AE4A30">
            <w:pPr>
              <w:pStyle w:val="11"/>
              <w:rPr>
                <w:sz w:val="24"/>
                <w:szCs w:val="24"/>
              </w:rPr>
            </w:pPr>
            <w:r w:rsidRPr="00F85411">
              <w:rPr>
                <w:sz w:val="24"/>
                <w:szCs w:val="24"/>
              </w:rPr>
              <w:lastRenderedPageBreak/>
              <w:t xml:space="preserve">4. </w:t>
            </w:r>
            <w:r w:rsidR="00363A8D" w:rsidRPr="00F85411">
              <w:rPr>
                <w:sz w:val="24"/>
                <w:szCs w:val="24"/>
              </w:rPr>
              <w:t>Основные подходы к оценке бизнеса: методы сравнительного подхода</w:t>
            </w:r>
          </w:p>
        </w:tc>
        <w:tc>
          <w:tcPr>
            <w:tcW w:w="3054" w:type="pct"/>
          </w:tcPr>
          <w:p w14:paraId="7283E379" w14:textId="77777777" w:rsidR="00767B58" w:rsidRPr="00F85411" w:rsidRDefault="00686D5E" w:rsidP="00AE4A30">
            <w:pPr>
              <w:pStyle w:val="11"/>
              <w:rPr>
                <w:sz w:val="24"/>
                <w:szCs w:val="24"/>
              </w:rPr>
            </w:pPr>
            <w:r w:rsidRPr="00F85411">
              <w:rPr>
                <w:sz w:val="24"/>
                <w:szCs w:val="24"/>
              </w:rPr>
              <w:t xml:space="preserve">1. </w:t>
            </w:r>
            <w:r w:rsidR="00767B58" w:rsidRPr="00F85411">
              <w:rPr>
                <w:sz w:val="24"/>
                <w:szCs w:val="24"/>
              </w:rPr>
              <w:t>Финансово-экономическая сущность сравнительного подхода.</w:t>
            </w:r>
          </w:p>
          <w:p w14:paraId="48BA9497" w14:textId="77777777" w:rsidR="00767B58" w:rsidRPr="00F85411" w:rsidRDefault="00767B58" w:rsidP="00AE4A30">
            <w:pPr>
              <w:pStyle w:val="11"/>
              <w:rPr>
                <w:sz w:val="24"/>
                <w:szCs w:val="24"/>
              </w:rPr>
            </w:pPr>
            <w:r w:rsidRPr="00F85411">
              <w:rPr>
                <w:sz w:val="24"/>
                <w:szCs w:val="24"/>
              </w:rPr>
              <w:t>2. Сферы применения, необходимые и достаточные условия применения, плюсы и минусы методов сравнительного подхода.</w:t>
            </w:r>
          </w:p>
          <w:p w14:paraId="38E3339B" w14:textId="77777777" w:rsidR="00767B58" w:rsidRPr="00F85411" w:rsidRDefault="00767B58" w:rsidP="00AE4A30">
            <w:pPr>
              <w:pStyle w:val="11"/>
              <w:rPr>
                <w:sz w:val="24"/>
                <w:szCs w:val="24"/>
              </w:rPr>
            </w:pPr>
            <w:r w:rsidRPr="00F85411">
              <w:rPr>
                <w:sz w:val="24"/>
                <w:szCs w:val="24"/>
              </w:rPr>
              <w:t xml:space="preserve">3. Понятие рыночного мультипликатора, виды мультипликаторов. </w:t>
            </w:r>
          </w:p>
          <w:p w14:paraId="7F3F9779" w14:textId="77777777" w:rsidR="00767B58" w:rsidRPr="00F85411" w:rsidRDefault="00767B58" w:rsidP="00AE4A30">
            <w:pPr>
              <w:pStyle w:val="11"/>
              <w:rPr>
                <w:sz w:val="24"/>
                <w:szCs w:val="24"/>
              </w:rPr>
            </w:pPr>
            <w:r w:rsidRPr="00F85411">
              <w:rPr>
                <w:sz w:val="24"/>
                <w:szCs w:val="24"/>
              </w:rPr>
              <w:t>4. Методологические основы определения числителя рыночного мультипликатора.</w:t>
            </w:r>
          </w:p>
          <w:p w14:paraId="45A2F8D0" w14:textId="77777777" w:rsidR="00767B58" w:rsidRPr="00F85411" w:rsidRDefault="00767B58" w:rsidP="00AE4A30">
            <w:pPr>
              <w:pStyle w:val="11"/>
              <w:rPr>
                <w:sz w:val="24"/>
                <w:szCs w:val="24"/>
              </w:rPr>
            </w:pPr>
            <w:r w:rsidRPr="00F85411">
              <w:rPr>
                <w:sz w:val="24"/>
                <w:szCs w:val="24"/>
              </w:rPr>
              <w:t>5. Методология и практика выбора знаменателя рыночного мультипликатора для оценки бизнеса.</w:t>
            </w:r>
          </w:p>
          <w:p w14:paraId="18302725" w14:textId="77777777" w:rsidR="00767B58" w:rsidRPr="00F85411" w:rsidRDefault="00767B58" w:rsidP="00AE4A30">
            <w:pPr>
              <w:pStyle w:val="11"/>
              <w:rPr>
                <w:sz w:val="24"/>
                <w:szCs w:val="24"/>
              </w:rPr>
            </w:pPr>
            <w:r w:rsidRPr="00F85411">
              <w:rPr>
                <w:sz w:val="24"/>
                <w:szCs w:val="24"/>
              </w:rPr>
              <w:t xml:space="preserve">6. Информационная база данных, применяемая при оценке бизнеса методами сравнительного подхода. </w:t>
            </w:r>
          </w:p>
          <w:p w14:paraId="0A5A7948" w14:textId="77777777" w:rsidR="00767B58" w:rsidRPr="00F85411" w:rsidRDefault="00767B58" w:rsidP="00AE4A30">
            <w:pPr>
              <w:pStyle w:val="11"/>
              <w:rPr>
                <w:sz w:val="24"/>
                <w:szCs w:val="24"/>
              </w:rPr>
            </w:pPr>
            <w:r w:rsidRPr="00F85411">
              <w:rPr>
                <w:sz w:val="24"/>
                <w:szCs w:val="24"/>
              </w:rPr>
              <w:t>7. Особенности финансового анализа и корректировок, применяемых при оценке бизнеса методами сравнительного подхода.</w:t>
            </w:r>
          </w:p>
          <w:p w14:paraId="4BEB7388" w14:textId="77777777" w:rsidR="00D56248" w:rsidRPr="00F85411" w:rsidRDefault="00D56248" w:rsidP="00AE4A30">
            <w:pPr>
              <w:pStyle w:val="11"/>
              <w:rPr>
                <w:sz w:val="24"/>
                <w:szCs w:val="24"/>
              </w:rPr>
            </w:pPr>
            <w:r w:rsidRPr="00F85411">
              <w:rPr>
                <w:sz w:val="24"/>
                <w:szCs w:val="24"/>
              </w:rPr>
              <w:t xml:space="preserve">8. Финансово-экономическая сущность метода компании-аналога. Сферы и условия его применения. </w:t>
            </w:r>
          </w:p>
          <w:p w14:paraId="22BC00F9" w14:textId="77777777" w:rsidR="00D56248" w:rsidRPr="00F85411" w:rsidRDefault="00D56248" w:rsidP="00AE4A30">
            <w:pPr>
              <w:pStyle w:val="11"/>
              <w:rPr>
                <w:sz w:val="24"/>
                <w:szCs w:val="24"/>
              </w:rPr>
            </w:pPr>
            <w:r w:rsidRPr="00F85411">
              <w:rPr>
                <w:sz w:val="24"/>
                <w:szCs w:val="24"/>
              </w:rPr>
              <w:t>9. Принципы использования индикаторов современного фондового рынка для целей стоимости оценки.</w:t>
            </w:r>
          </w:p>
          <w:p w14:paraId="217E1EC2" w14:textId="77777777" w:rsidR="00D56248" w:rsidRPr="00F85411" w:rsidRDefault="00D56248" w:rsidP="00AE4A30">
            <w:pPr>
              <w:pStyle w:val="11"/>
              <w:rPr>
                <w:sz w:val="24"/>
                <w:szCs w:val="24"/>
              </w:rPr>
            </w:pPr>
            <w:r w:rsidRPr="00F85411">
              <w:rPr>
                <w:sz w:val="24"/>
                <w:szCs w:val="24"/>
              </w:rPr>
              <w:t xml:space="preserve">10. Принципы и критерии отбора компаний-аналогов. </w:t>
            </w:r>
          </w:p>
          <w:p w14:paraId="7E6ECB32" w14:textId="77777777" w:rsidR="00D56248" w:rsidRPr="00F85411" w:rsidRDefault="00D56248" w:rsidP="00AE4A30">
            <w:pPr>
              <w:pStyle w:val="11"/>
              <w:rPr>
                <w:sz w:val="24"/>
                <w:szCs w:val="24"/>
              </w:rPr>
            </w:pPr>
            <w:r w:rsidRPr="00F85411">
              <w:rPr>
                <w:sz w:val="24"/>
                <w:szCs w:val="24"/>
              </w:rPr>
              <w:t>11. Анализ современных баз данных программных продуктов.</w:t>
            </w:r>
          </w:p>
          <w:p w14:paraId="7B762B61" w14:textId="77777777" w:rsidR="00D56248" w:rsidRPr="00F85411" w:rsidRDefault="00D56248" w:rsidP="00AE4A30">
            <w:pPr>
              <w:pStyle w:val="11"/>
              <w:rPr>
                <w:sz w:val="24"/>
                <w:szCs w:val="24"/>
              </w:rPr>
            </w:pPr>
            <w:r w:rsidRPr="00F85411">
              <w:rPr>
                <w:sz w:val="24"/>
                <w:szCs w:val="24"/>
              </w:rPr>
              <w:t>12. Анализ современных методик расчета рыночной стоимости бизнеса методом компании-аналога.</w:t>
            </w:r>
          </w:p>
          <w:p w14:paraId="7F6B2FEE" w14:textId="77777777" w:rsidR="00D56248" w:rsidRPr="00F85411" w:rsidRDefault="00D56248" w:rsidP="00AE4A30">
            <w:pPr>
              <w:pStyle w:val="11"/>
              <w:rPr>
                <w:sz w:val="24"/>
                <w:szCs w:val="24"/>
              </w:rPr>
            </w:pPr>
            <w:r w:rsidRPr="00F85411">
              <w:rPr>
                <w:sz w:val="24"/>
                <w:szCs w:val="24"/>
              </w:rPr>
              <w:t>13. Определение стоимости реальной компании методом рынка капитала.</w:t>
            </w:r>
          </w:p>
          <w:p w14:paraId="38D0BECD" w14:textId="77777777" w:rsidR="0020216B" w:rsidRDefault="0020216B" w:rsidP="0020216B">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3B349E02" w14:textId="77777777" w:rsidR="0020216B" w:rsidRDefault="0020216B" w:rsidP="0020216B">
            <w:pPr>
              <w:pStyle w:val="11"/>
              <w:rPr>
                <w:sz w:val="24"/>
                <w:szCs w:val="24"/>
              </w:rPr>
            </w:pPr>
            <w:r w:rsidRPr="00F85411">
              <w:rPr>
                <w:sz w:val="24"/>
                <w:szCs w:val="24"/>
              </w:rPr>
              <w:t xml:space="preserve">из 8 раздела: 3, 11, 12, </w:t>
            </w:r>
            <w:r>
              <w:rPr>
                <w:sz w:val="24"/>
                <w:szCs w:val="24"/>
              </w:rPr>
              <w:t>13,</w:t>
            </w:r>
            <w:r w:rsidRPr="00F85411">
              <w:rPr>
                <w:sz w:val="24"/>
                <w:szCs w:val="24"/>
              </w:rPr>
              <w:t>14</w:t>
            </w:r>
          </w:p>
          <w:p w14:paraId="4E1ABBDD" w14:textId="6C9E885E" w:rsidR="00686D5E" w:rsidRPr="00F85411" w:rsidRDefault="0020216B" w:rsidP="0020216B">
            <w:pPr>
              <w:pStyle w:val="11"/>
              <w:rPr>
                <w:sz w:val="24"/>
                <w:szCs w:val="24"/>
              </w:rPr>
            </w:pPr>
            <w:r>
              <w:rPr>
                <w:sz w:val="24"/>
                <w:szCs w:val="24"/>
              </w:rPr>
              <w:t>из раздела 9:1,2</w:t>
            </w:r>
          </w:p>
        </w:tc>
        <w:tc>
          <w:tcPr>
            <w:tcW w:w="903" w:type="pct"/>
          </w:tcPr>
          <w:p w14:paraId="72A5F79B" w14:textId="77777777" w:rsidR="00686D5E" w:rsidRPr="00F85411" w:rsidRDefault="00686D5E" w:rsidP="00E2147E">
            <w:pPr>
              <w:pStyle w:val="11"/>
              <w:rPr>
                <w:sz w:val="24"/>
                <w:szCs w:val="24"/>
              </w:rPr>
            </w:pPr>
            <w:r w:rsidRPr="00F85411">
              <w:rPr>
                <w:sz w:val="24"/>
                <w:szCs w:val="24"/>
              </w:rPr>
              <w:t xml:space="preserve">Опрос. Обсуждение дискуссионных вопросов, решение практических заданий и мини-кейсов, обсуждение вопросов </w:t>
            </w:r>
          </w:p>
        </w:tc>
      </w:tr>
      <w:tr w:rsidR="00F85411" w:rsidRPr="00F85411" w14:paraId="6CD77B09" w14:textId="77777777" w:rsidTr="00767B26">
        <w:trPr>
          <w:trHeight w:val="387"/>
        </w:trPr>
        <w:tc>
          <w:tcPr>
            <w:tcW w:w="1043" w:type="pct"/>
          </w:tcPr>
          <w:p w14:paraId="2B1CA519" w14:textId="77777777" w:rsidR="00686D5E" w:rsidRPr="00F85411" w:rsidRDefault="00686D5E" w:rsidP="00AE4A30">
            <w:pPr>
              <w:pStyle w:val="11"/>
              <w:rPr>
                <w:sz w:val="24"/>
                <w:szCs w:val="24"/>
              </w:rPr>
            </w:pPr>
            <w:r w:rsidRPr="00F85411">
              <w:rPr>
                <w:sz w:val="24"/>
                <w:szCs w:val="24"/>
              </w:rPr>
              <w:t xml:space="preserve">5. </w:t>
            </w:r>
            <w:r w:rsidR="00363A8D" w:rsidRPr="00F85411">
              <w:rPr>
                <w:sz w:val="24"/>
                <w:szCs w:val="24"/>
              </w:rPr>
              <w:t>Основные подходы к оценке бизнеса: методы затратного подхода</w:t>
            </w:r>
          </w:p>
        </w:tc>
        <w:tc>
          <w:tcPr>
            <w:tcW w:w="3054" w:type="pct"/>
          </w:tcPr>
          <w:p w14:paraId="04F66B94" w14:textId="77777777" w:rsidR="00B43662" w:rsidRPr="00F85411" w:rsidRDefault="00686D5E" w:rsidP="00AE4A30">
            <w:pPr>
              <w:pStyle w:val="11"/>
              <w:rPr>
                <w:sz w:val="24"/>
                <w:szCs w:val="24"/>
              </w:rPr>
            </w:pPr>
            <w:r w:rsidRPr="00F85411">
              <w:rPr>
                <w:sz w:val="24"/>
                <w:szCs w:val="24"/>
              </w:rPr>
              <w:t>1.</w:t>
            </w:r>
            <w:r w:rsidR="00914F90" w:rsidRPr="00F85411">
              <w:rPr>
                <w:sz w:val="24"/>
                <w:szCs w:val="24"/>
              </w:rPr>
              <w:t xml:space="preserve"> </w:t>
            </w:r>
            <w:r w:rsidR="00B43662" w:rsidRPr="00F85411">
              <w:rPr>
                <w:sz w:val="24"/>
                <w:szCs w:val="24"/>
              </w:rPr>
              <w:t>Методы затратного подхода к оценке бизнеса: сущность, условия и сферы применения, положительные и отрицательные стороны</w:t>
            </w:r>
          </w:p>
          <w:p w14:paraId="7C89C8C8" w14:textId="77777777" w:rsidR="00B43662" w:rsidRPr="00F85411" w:rsidRDefault="00B43662" w:rsidP="00AE4A30">
            <w:pPr>
              <w:pStyle w:val="11"/>
              <w:rPr>
                <w:sz w:val="24"/>
                <w:szCs w:val="24"/>
              </w:rPr>
            </w:pPr>
            <w:r w:rsidRPr="00F85411">
              <w:rPr>
                <w:sz w:val="24"/>
                <w:szCs w:val="24"/>
              </w:rPr>
              <w:t>2.Проблемы применения метода стоимости чистых активов в современных экономических условиях и пути их решения</w:t>
            </w:r>
          </w:p>
          <w:p w14:paraId="4CE88D74" w14:textId="77777777" w:rsidR="00B43662" w:rsidRPr="00F85411" w:rsidRDefault="00B43662" w:rsidP="00AE4A30">
            <w:pPr>
              <w:pStyle w:val="11"/>
              <w:rPr>
                <w:sz w:val="24"/>
                <w:szCs w:val="24"/>
              </w:rPr>
            </w:pPr>
            <w:r w:rsidRPr="00F85411">
              <w:rPr>
                <w:sz w:val="24"/>
                <w:szCs w:val="24"/>
              </w:rPr>
              <w:t>3.Особенности оценки стоимости различных видов активов</w:t>
            </w:r>
          </w:p>
          <w:p w14:paraId="10876B18" w14:textId="77777777" w:rsidR="005B7063" w:rsidRPr="00F85411" w:rsidRDefault="00B43662" w:rsidP="00AE4A30">
            <w:pPr>
              <w:pStyle w:val="11"/>
              <w:rPr>
                <w:sz w:val="24"/>
                <w:szCs w:val="24"/>
              </w:rPr>
            </w:pPr>
            <w:r w:rsidRPr="00F85411">
              <w:rPr>
                <w:sz w:val="24"/>
                <w:szCs w:val="24"/>
              </w:rPr>
              <w:t>4.Метод ликвидационной стоимости и специфика его применения</w:t>
            </w:r>
          </w:p>
          <w:p w14:paraId="362423ED" w14:textId="77777777" w:rsidR="005B7063" w:rsidRPr="00F85411" w:rsidRDefault="005B7063" w:rsidP="00AE4A30">
            <w:pPr>
              <w:pStyle w:val="11"/>
              <w:rPr>
                <w:sz w:val="24"/>
                <w:szCs w:val="24"/>
              </w:rPr>
            </w:pPr>
            <w:r w:rsidRPr="00F85411">
              <w:rPr>
                <w:sz w:val="24"/>
                <w:szCs w:val="24"/>
              </w:rPr>
              <w:t xml:space="preserve">5. Определение стоимости бизнеса методом чистых активов </w:t>
            </w:r>
          </w:p>
          <w:p w14:paraId="23831B62" w14:textId="77777777" w:rsidR="005B7063" w:rsidRPr="00F85411" w:rsidRDefault="005B7063" w:rsidP="00AE4A30">
            <w:pPr>
              <w:pStyle w:val="11"/>
              <w:rPr>
                <w:sz w:val="24"/>
                <w:szCs w:val="24"/>
              </w:rPr>
            </w:pPr>
            <w:r w:rsidRPr="00F85411">
              <w:rPr>
                <w:sz w:val="24"/>
                <w:szCs w:val="24"/>
              </w:rPr>
              <w:t>6. Определение стоимости бизнеса методом ликвидационной стоимости</w:t>
            </w:r>
          </w:p>
          <w:p w14:paraId="77BE41BC" w14:textId="77777777" w:rsidR="005B7063" w:rsidRPr="00F85411" w:rsidRDefault="005B7063" w:rsidP="00AE4A30">
            <w:pPr>
              <w:pStyle w:val="11"/>
              <w:rPr>
                <w:sz w:val="24"/>
                <w:szCs w:val="24"/>
              </w:rPr>
            </w:pPr>
            <w:r w:rsidRPr="00F85411">
              <w:rPr>
                <w:sz w:val="24"/>
                <w:szCs w:val="24"/>
              </w:rPr>
              <w:t>7. Комплексные методы оценки бизнеса, объединяющие технику сравнительного и затратного подхода</w:t>
            </w:r>
          </w:p>
          <w:p w14:paraId="58ECBFE8" w14:textId="77777777" w:rsidR="00B43662" w:rsidRPr="00F85411" w:rsidRDefault="005B7063" w:rsidP="00AE4A30">
            <w:pPr>
              <w:pStyle w:val="11"/>
              <w:rPr>
                <w:sz w:val="24"/>
                <w:szCs w:val="24"/>
              </w:rPr>
            </w:pPr>
            <w:r w:rsidRPr="00F85411">
              <w:rPr>
                <w:sz w:val="24"/>
                <w:szCs w:val="24"/>
              </w:rPr>
              <w:t>8. Особенности финансового анализа при оценке бизнеса методом чистых активов</w:t>
            </w:r>
          </w:p>
          <w:p w14:paraId="678E1B0D" w14:textId="77777777" w:rsidR="0020216B" w:rsidRDefault="0020216B" w:rsidP="0020216B">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51B0AB12" w14:textId="77777777" w:rsidR="0020216B" w:rsidRDefault="0020216B" w:rsidP="0020216B">
            <w:pPr>
              <w:pStyle w:val="11"/>
              <w:rPr>
                <w:sz w:val="24"/>
                <w:szCs w:val="24"/>
              </w:rPr>
            </w:pPr>
            <w:r w:rsidRPr="00F85411">
              <w:rPr>
                <w:sz w:val="24"/>
                <w:szCs w:val="24"/>
              </w:rPr>
              <w:t>из 8 раздела: 3,</w:t>
            </w:r>
            <w:r>
              <w:rPr>
                <w:sz w:val="24"/>
                <w:szCs w:val="24"/>
              </w:rPr>
              <w:t>4,</w:t>
            </w:r>
            <w:r w:rsidRPr="00F85411">
              <w:rPr>
                <w:sz w:val="24"/>
                <w:szCs w:val="24"/>
              </w:rPr>
              <w:t xml:space="preserve"> </w:t>
            </w:r>
            <w:r>
              <w:rPr>
                <w:sz w:val="24"/>
                <w:szCs w:val="24"/>
              </w:rPr>
              <w:t>7,</w:t>
            </w:r>
            <w:r w:rsidRPr="00F85411">
              <w:rPr>
                <w:sz w:val="24"/>
                <w:szCs w:val="24"/>
              </w:rPr>
              <w:t>11, 1</w:t>
            </w:r>
            <w:r>
              <w:rPr>
                <w:sz w:val="24"/>
                <w:szCs w:val="24"/>
              </w:rPr>
              <w:t>3</w:t>
            </w:r>
          </w:p>
          <w:p w14:paraId="0D8B15CE" w14:textId="019FBA38" w:rsidR="00686D5E" w:rsidRPr="00F85411" w:rsidRDefault="0020216B" w:rsidP="0020216B">
            <w:pPr>
              <w:pStyle w:val="11"/>
              <w:rPr>
                <w:sz w:val="24"/>
                <w:szCs w:val="24"/>
              </w:rPr>
            </w:pPr>
            <w:r>
              <w:rPr>
                <w:sz w:val="24"/>
                <w:szCs w:val="24"/>
              </w:rPr>
              <w:lastRenderedPageBreak/>
              <w:t>из раздела 9:1,2</w:t>
            </w:r>
          </w:p>
        </w:tc>
        <w:tc>
          <w:tcPr>
            <w:tcW w:w="903" w:type="pct"/>
          </w:tcPr>
          <w:p w14:paraId="2BD0303E" w14:textId="77777777" w:rsidR="00686D5E" w:rsidRPr="00F85411" w:rsidRDefault="00686D5E" w:rsidP="00E2147E">
            <w:pPr>
              <w:pStyle w:val="11"/>
              <w:rPr>
                <w:sz w:val="24"/>
                <w:szCs w:val="24"/>
              </w:rPr>
            </w:pPr>
            <w:r w:rsidRPr="00F85411">
              <w:rPr>
                <w:sz w:val="24"/>
                <w:szCs w:val="24"/>
              </w:rPr>
              <w:lastRenderedPageBreak/>
              <w:t xml:space="preserve">Опрос. Обсуждение дискуссионных вопросов, решение практических заданий и мини-кейсов, обсуждение вопросов </w:t>
            </w:r>
          </w:p>
        </w:tc>
      </w:tr>
      <w:tr w:rsidR="00686D5E" w:rsidRPr="00F85411" w14:paraId="3814EED7" w14:textId="77777777" w:rsidTr="00F81B3F">
        <w:trPr>
          <w:trHeight w:val="753"/>
        </w:trPr>
        <w:tc>
          <w:tcPr>
            <w:tcW w:w="1043" w:type="pct"/>
          </w:tcPr>
          <w:p w14:paraId="2197F12C" w14:textId="77777777" w:rsidR="00686D5E" w:rsidRPr="00F85411" w:rsidRDefault="00686D5E" w:rsidP="00AE4A30">
            <w:pPr>
              <w:pStyle w:val="11"/>
              <w:rPr>
                <w:sz w:val="24"/>
                <w:szCs w:val="24"/>
              </w:rPr>
            </w:pPr>
            <w:r w:rsidRPr="00F85411">
              <w:rPr>
                <w:sz w:val="24"/>
                <w:szCs w:val="24"/>
              </w:rPr>
              <w:t xml:space="preserve">6. </w:t>
            </w:r>
            <w:r w:rsidR="00363A8D" w:rsidRPr="00F85411">
              <w:rPr>
                <w:sz w:val="24"/>
                <w:szCs w:val="24"/>
              </w:rPr>
              <w:t>Управление стоимостью бизнеса</w:t>
            </w:r>
          </w:p>
        </w:tc>
        <w:tc>
          <w:tcPr>
            <w:tcW w:w="3054" w:type="pct"/>
          </w:tcPr>
          <w:p w14:paraId="5D0BE3D9" w14:textId="77777777" w:rsidR="005B7063" w:rsidRPr="00F85411" w:rsidRDefault="00686D5E" w:rsidP="00AE4A30">
            <w:pPr>
              <w:pStyle w:val="11"/>
              <w:rPr>
                <w:sz w:val="24"/>
                <w:szCs w:val="24"/>
              </w:rPr>
            </w:pPr>
            <w:r w:rsidRPr="00F85411">
              <w:rPr>
                <w:sz w:val="24"/>
                <w:szCs w:val="24"/>
              </w:rPr>
              <w:t xml:space="preserve">1. </w:t>
            </w:r>
            <w:r w:rsidR="005B7063" w:rsidRPr="00F85411">
              <w:rPr>
                <w:sz w:val="24"/>
                <w:szCs w:val="24"/>
              </w:rPr>
              <w:t>Экономическая прибыль –  показатель одной из концепции стоимости и метод ее определения</w:t>
            </w:r>
          </w:p>
          <w:p w14:paraId="2C30E4E2" w14:textId="77777777" w:rsidR="005B7063" w:rsidRPr="00F85411" w:rsidRDefault="005B7063" w:rsidP="00AE4A30">
            <w:pPr>
              <w:pStyle w:val="11"/>
              <w:rPr>
                <w:sz w:val="24"/>
                <w:szCs w:val="24"/>
              </w:rPr>
            </w:pPr>
            <w:r w:rsidRPr="00F85411">
              <w:rPr>
                <w:sz w:val="24"/>
                <w:szCs w:val="24"/>
              </w:rPr>
              <w:t>2. Формы проявления экономической прибыли: экономическая добавленная стоимость, акционерная добавленная стоимость, рыночная добавленная стоимость и др. Модели для расчета</w:t>
            </w:r>
          </w:p>
          <w:p w14:paraId="6AC97EE7" w14:textId="77777777" w:rsidR="005B7063" w:rsidRPr="00F85411" w:rsidRDefault="005B7063" w:rsidP="00AE4A30">
            <w:pPr>
              <w:pStyle w:val="11"/>
              <w:rPr>
                <w:sz w:val="24"/>
                <w:szCs w:val="24"/>
              </w:rPr>
            </w:pPr>
            <w:r w:rsidRPr="00F85411">
              <w:rPr>
                <w:sz w:val="24"/>
                <w:szCs w:val="24"/>
              </w:rPr>
              <w:t>3. Технология процесса управления стоимостью компании.</w:t>
            </w:r>
          </w:p>
          <w:p w14:paraId="4F1644BA" w14:textId="77777777" w:rsidR="006A714D" w:rsidRPr="00F85411" w:rsidRDefault="005B7063" w:rsidP="00AE4A30">
            <w:pPr>
              <w:pStyle w:val="11"/>
              <w:rPr>
                <w:sz w:val="24"/>
                <w:szCs w:val="24"/>
              </w:rPr>
            </w:pPr>
            <w:r w:rsidRPr="00F85411">
              <w:rPr>
                <w:sz w:val="24"/>
                <w:szCs w:val="24"/>
              </w:rPr>
              <w:t xml:space="preserve">4. </w:t>
            </w:r>
            <w:r w:rsidR="006A714D" w:rsidRPr="00F85411">
              <w:rPr>
                <w:sz w:val="24"/>
                <w:szCs w:val="24"/>
              </w:rPr>
              <w:t xml:space="preserve">Понятие экономической прибыли, экономическое содержание моделей добавленной стоимости. </w:t>
            </w:r>
          </w:p>
          <w:p w14:paraId="24576120" w14:textId="77777777" w:rsidR="006A714D" w:rsidRPr="00F85411" w:rsidRDefault="005B7063" w:rsidP="00AE4A30">
            <w:pPr>
              <w:pStyle w:val="11"/>
              <w:rPr>
                <w:sz w:val="24"/>
                <w:szCs w:val="24"/>
              </w:rPr>
            </w:pPr>
            <w:r w:rsidRPr="00F85411">
              <w:rPr>
                <w:sz w:val="24"/>
                <w:szCs w:val="24"/>
              </w:rPr>
              <w:t>5</w:t>
            </w:r>
            <w:r w:rsidR="006A714D" w:rsidRPr="00F85411">
              <w:rPr>
                <w:sz w:val="24"/>
                <w:szCs w:val="24"/>
              </w:rPr>
              <w:t xml:space="preserve">.Экономическая добавленная стоимость (EVA, </w:t>
            </w:r>
            <w:proofErr w:type="spellStart"/>
            <w:r w:rsidR="006A714D" w:rsidRPr="00F85411">
              <w:rPr>
                <w:sz w:val="24"/>
                <w:szCs w:val="24"/>
              </w:rPr>
              <w:t>Economic</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 xml:space="preserve">), область использования и содержание.  </w:t>
            </w:r>
          </w:p>
          <w:p w14:paraId="4735BC07" w14:textId="77777777" w:rsidR="006A714D" w:rsidRPr="00F85411" w:rsidRDefault="005B7063" w:rsidP="00AE4A30">
            <w:pPr>
              <w:pStyle w:val="11"/>
              <w:rPr>
                <w:sz w:val="24"/>
                <w:szCs w:val="24"/>
              </w:rPr>
            </w:pPr>
            <w:r w:rsidRPr="00F85411">
              <w:rPr>
                <w:sz w:val="24"/>
                <w:szCs w:val="24"/>
              </w:rPr>
              <w:t>6</w:t>
            </w:r>
            <w:r w:rsidR="006A714D" w:rsidRPr="00F85411">
              <w:rPr>
                <w:sz w:val="24"/>
                <w:szCs w:val="24"/>
              </w:rPr>
              <w:t xml:space="preserve">.Акционерная добавленная стоимость (SVA, </w:t>
            </w:r>
            <w:proofErr w:type="spellStart"/>
            <w:r w:rsidR="006A714D" w:rsidRPr="00F85411">
              <w:rPr>
                <w:sz w:val="24"/>
                <w:szCs w:val="24"/>
              </w:rPr>
              <w:t>Shareholder</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 область использования и содержание.</w:t>
            </w:r>
          </w:p>
          <w:p w14:paraId="737B233E" w14:textId="77777777" w:rsidR="006A714D" w:rsidRPr="00F85411" w:rsidRDefault="005B7063" w:rsidP="00AE4A30">
            <w:pPr>
              <w:pStyle w:val="11"/>
              <w:rPr>
                <w:sz w:val="24"/>
                <w:szCs w:val="24"/>
              </w:rPr>
            </w:pPr>
            <w:r w:rsidRPr="00F85411">
              <w:rPr>
                <w:sz w:val="24"/>
                <w:szCs w:val="24"/>
              </w:rPr>
              <w:t>7</w:t>
            </w:r>
            <w:r w:rsidR="006A714D" w:rsidRPr="00F85411">
              <w:rPr>
                <w:sz w:val="24"/>
                <w:szCs w:val="24"/>
              </w:rPr>
              <w:t xml:space="preserve">. Денежная добавленная стоимость (CVA, </w:t>
            </w:r>
            <w:proofErr w:type="spellStart"/>
            <w:r w:rsidR="006A714D" w:rsidRPr="00F85411">
              <w:rPr>
                <w:sz w:val="24"/>
                <w:szCs w:val="24"/>
              </w:rPr>
              <w:t>Cash</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 xml:space="preserve">), область использования и содержание.  </w:t>
            </w:r>
          </w:p>
          <w:p w14:paraId="56040565" w14:textId="77777777" w:rsidR="006A714D" w:rsidRPr="00F85411" w:rsidRDefault="005B7063" w:rsidP="00AE4A30">
            <w:pPr>
              <w:pStyle w:val="11"/>
              <w:rPr>
                <w:sz w:val="24"/>
                <w:szCs w:val="24"/>
              </w:rPr>
            </w:pPr>
            <w:r w:rsidRPr="00F85411">
              <w:rPr>
                <w:sz w:val="24"/>
                <w:szCs w:val="24"/>
              </w:rPr>
              <w:t>8</w:t>
            </w:r>
            <w:r w:rsidR="006A714D" w:rsidRPr="00F85411">
              <w:rPr>
                <w:sz w:val="24"/>
                <w:szCs w:val="24"/>
              </w:rPr>
              <w:t xml:space="preserve">. Рыночная добавленная стоимость (MVA, </w:t>
            </w:r>
            <w:proofErr w:type="spellStart"/>
            <w:r w:rsidR="006A714D" w:rsidRPr="00F85411">
              <w:rPr>
                <w:sz w:val="24"/>
                <w:szCs w:val="24"/>
              </w:rPr>
              <w:t>Market</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w:t>
            </w:r>
          </w:p>
          <w:p w14:paraId="734FE7E7" w14:textId="77777777" w:rsidR="006A714D" w:rsidRPr="00F85411" w:rsidRDefault="005B7063" w:rsidP="00AE4A30">
            <w:pPr>
              <w:pStyle w:val="11"/>
              <w:rPr>
                <w:sz w:val="24"/>
                <w:szCs w:val="24"/>
              </w:rPr>
            </w:pPr>
            <w:r w:rsidRPr="00F85411">
              <w:rPr>
                <w:sz w:val="24"/>
                <w:szCs w:val="24"/>
              </w:rPr>
              <w:t>9</w:t>
            </w:r>
            <w:r w:rsidR="006A714D" w:rsidRPr="00F85411">
              <w:rPr>
                <w:sz w:val="24"/>
                <w:szCs w:val="24"/>
              </w:rPr>
              <w:t xml:space="preserve">. Сравнительная характеристика моделей добавленной стоимости. </w:t>
            </w:r>
          </w:p>
          <w:p w14:paraId="5B807E8E" w14:textId="77777777" w:rsidR="006A714D" w:rsidRPr="00F85411" w:rsidRDefault="005B7063" w:rsidP="00AE4A30">
            <w:pPr>
              <w:pStyle w:val="11"/>
              <w:rPr>
                <w:sz w:val="24"/>
                <w:szCs w:val="24"/>
              </w:rPr>
            </w:pPr>
            <w:r w:rsidRPr="00F85411">
              <w:rPr>
                <w:sz w:val="24"/>
                <w:szCs w:val="24"/>
              </w:rPr>
              <w:t>10</w:t>
            </w:r>
            <w:r w:rsidR="006A714D" w:rsidRPr="00F85411">
              <w:rPr>
                <w:sz w:val="24"/>
                <w:szCs w:val="24"/>
              </w:rPr>
              <w:t>. Использование моделей, основанных на показателе экономической прибыли при решении вопроса о выборе инвестиций.</w:t>
            </w:r>
          </w:p>
          <w:p w14:paraId="6B83EE51" w14:textId="77777777" w:rsidR="006A714D" w:rsidRPr="00F85411" w:rsidRDefault="005B7063" w:rsidP="00AE4A30">
            <w:pPr>
              <w:pStyle w:val="11"/>
              <w:rPr>
                <w:sz w:val="24"/>
                <w:szCs w:val="24"/>
              </w:rPr>
            </w:pPr>
            <w:r w:rsidRPr="00F85411">
              <w:rPr>
                <w:sz w:val="24"/>
                <w:szCs w:val="24"/>
              </w:rPr>
              <w:t>11</w:t>
            </w:r>
            <w:r w:rsidR="006A714D" w:rsidRPr="00F85411">
              <w:rPr>
                <w:sz w:val="24"/>
                <w:szCs w:val="24"/>
              </w:rPr>
              <w:t>. Принятие решений о слияниях, модели стоимостной оценки.</w:t>
            </w:r>
          </w:p>
          <w:p w14:paraId="3F5A865F" w14:textId="77777777" w:rsidR="006A714D" w:rsidRPr="00F85411" w:rsidRDefault="005B7063" w:rsidP="00AE4A30">
            <w:pPr>
              <w:pStyle w:val="11"/>
              <w:rPr>
                <w:sz w:val="24"/>
                <w:szCs w:val="24"/>
              </w:rPr>
            </w:pPr>
            <w:r w:rsidRPr="00F85411">
              <w:rPr>
                <w:sz w:val="24"/>
                <w:szCs w:val="24"/>
              </w:rPr>
              <w:t>12</w:t>
            </w:r>
            <w:r w:rsidR="006A714D" w:rsidRPr="00F85411">
              <w:rPr>
                <w:sz w:val="24"/>
                <w:szCs w:val="24"/>
              </w:rPr>
              <w:t>. Добавленная стоимость как способ разработки системы вознаграждений в компании</w:t>
            </w:r>
          </w:p>
          <w:p w14:paraId="0EE1C88D" w14:textId="77777777" w:rsidR="005B7063" w:rsidRPr="00F85411" w:rsidRDefault="005B7063" w:rsidP="00AE4A30">
            <w:pPr>
              <w:pStyle w:val="11"/>
              <w:rPr>
                <w:sz w:val="24"/>
                <w:szCs w:val="24"/>
              </w:rPr>
            </w:pPr>
            <w:r w:rsidRPr="00F85411">
              <w:rPr>
                <w:sz w:val="24"/>
                <w:szCs w:val="24"/>
              </w:rPr>
              <w:t>13. Реальные опционы в управлении стоимостью</w:t>
            </w:r>
          </w:p>
          <w:p w14:paraId="06D77B21" w14:textId="77777777" w:rsidR="006A714D" w:rsidRPr="00F85411" w:rsidRDefault="005B7063" w:rsidP="00AE4A30">
            <w:pPr>
              <w:pStyle w:val="11"/>
              <w:rPr>
                <w:sz w:val="24"/>
                <w:szCs w:val="24"/>
              </w:rPr>
            </w:pPr>
            <w:r w:rsidRPr="00F85411">
              <w:rPr>
                <w:sz w:val="24"/>
                <w:szCs w:val="24"/>
              </w:rPr>
              <w:t>14</w:t>
            </w:r>
            <w:r w:rsidR="006A714D" w:rsidRPr="00F85411">
              <w:rPr>
                <w:sz w:val="24"/>
                <w:szCs w:val="24"/>
              </w:rPr>
              <w:t>. Мини-конференция «Создание информационной базы управления стоимостью бизнеса».</w:t>
            </w:r>
          </w:p>
          <w:p w14:paraId="7764FDA0" w14:textId="77777777" w:rsidR="0020216B" w:rsidRDefault="0020216B" w:rsidP="0020216B">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7862D0BE" w14:textId="77777777" w:rsidR="0020216B" w:rsidRDefault="0020216B" w:rsidP="0020216B">
            <w:pPr>
              <w:pStyle w:val="11"/>
              <w:rPr>
                <w:sz w:val="24"/>
                <w:szCs w:val="24"/>
              </w:rPr>
            </w:pPr>
            <w:r w:rsidRPr="00F85411">
              <w:rPr>
                <w:sz w:val="24"/>
                <w:szCs w:val="24"/>
              </w:rPr>
              <w:t xml:space="preserve">из 8 раздела: 2, 3, </w:t>
            </w:r>
            <w:r>
              <w:rPr>
                <w:sz w:val="24"/>
                <w:szCs w:val="24"/>
              </w:rPr>
              <w:t>4,5,9,</w:t>
            </w:r>
            <w:r w:rsidRPr="00F85411">
              <w:rPr>
                <w:sz w:val="24"/>
                <w:szCs w:val="24"/>
              </w:rPr>
              <w:t xml:space="preserve">11, 12, 14, </w:t>
            </w:r>
            <w:r>
              <w:rPr>
                <w:sz w:val="24"/>
                <w:szCs w:val="24"/>
              </w:rPr>
              <w:t>15</w:t>
            </w:r>
          </w:p>
          <w:p w14:paraId="139B536B" w14:textId="01EEFF57" w:rsidR="00686D5E" w:rsidRPr="00F85411" w:rsidRDefault="0020216B" w:rsidP="0020216B">
            <w:pPr>
              <w:pStyle w:val="11"/>
              <w:rPr>
                <w:sz w:val="24"/>
                <w:szCs w:val="24"/>
              </w:rPr>
            </w:pPr>
            <w:r>
              <w:rPr>
                <w:sz w:val="24"/>
                <w:szCs w:val="24"/>
              </w:rPr>
              <w:t>из раздела 9:1,2</w:t>
            </w:r>
          </w:p>
        </w:tc>
        <w:tc>
          <w:tcPr>
            <w:tcW w:w="903" w:type="pct"/>
          </w:tcPr>
          <w:p w14:paraId="48DBECB6" w14:textId="77777777" w:rsidR="00686D5E" w:rsidRPr="00F85411" w:rsidRDefault="00686D5E" w:rsidP="00E2147E">
            <w:pPr>
              <w:pStyle w:val="11"/>
              <w:rPr>
                <w:sz w:val="24"/>
                <w:szCs w:val="24"/>
              </w:rPr>
            </w:pPr>
            <w:r w:rsidRPr="00F85411">
              <w:rPr>
                <w:sz w:val="24"/>
                <w:szCs w:val="24"/>
              </w:rPr>
              <w:t xml:space="preserve">Опрос. Обсуждение дискуссионных вопросов, решение практических заданий и мини-кейсов, обсуждение вопросов, деловая игра </w:t>
            </w:r>
          </w:p>
        </w:tc>
      </w:tr>
    </w:tbl>
    <w:p w14:paraId="161B7717" w14:textId="77777777" w:rsidR="00686D5E" w:rsidRPr="00F81B3F" w:rsidRDefault="00686D5E" w:rsidP="004F2F7D">
      <w:pPr>
        <w:tabs>
          <w:tab w:val="left" w:pos="993"/>
          <w:tab w:val="left" w:pos="1134"/>
        </w:tabs>
        <w:spacing w:after="0" w:line="360" w:lineRule="auto"/>
        <w:ind w:firstLine="709"/>
        <w:jc w:val="both"/>
        <w:rPr>
          <w:rFonts w:ascii="Times New Roman" w:hAnsi="Times New Roman"/>
          <w:b/>
          <w:sz w:val="16"/>
          <w:szCs w:val="16"/>
        </w:rPr>
      </w:pPr>
    </w:p>
    <w:p w14:paraId="36B45DAF" w14:textId="77777777" w:rsidR="00DF40C8" w:rsidRPr="00F85411" w:rsidRDefault="00DF40C8" w:rsidP="006153E3">
      <w:pPr>
        <w:pStyle w:val="1"/>
        <w:tabs>
          <w:tab w:val="left" w:pos="993"/>
          <w:tab w:val="left" w:pos="1134"/>
        </w:tabs>
        <w:spacing w:before="0" w:after="0" w:line="360" w:lineRule="auto"/>
        <w:ind w:firstLine="709"/>
        <w:jc w:val="both"/>
        <w:rPr>
          <w:rFonts w:ascii="Times New Roman" w:hAnsi="Times New Roman"/>
          <w:color w:val="auto"/>
        </w:rPr>
      </w:pPr>
      <w:bookmarkStart w:id="22" w:name="_Toc120026323"/>
      <w:r w:rsidRPr="00F85411">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2"/>
    </w:p>
    <w:p w14:paraId="407AE27C" w14:textId="77777777" w:rsidR="00DF40C8" w:rsidRPr="00F85411" w:rsidRDefault="00DF40C8" w:rsidP="006153E3">
      <w:pPr>
        <w:pStyle w:val="1"/>
        <w:tabs>
          <w:tab w:val="left" w:pos="993"/>
          <w:tab w:val="left" w:pos="1134"/>
        </w:tabs>
        <w:spacing w:before="0" w:after="0" w:line="360" w:lineRule="auto"/>
        <w:ind w:firstLine="709"/>
        <w:jc w:val="both"/>
        <w:rPr>
          <w:rFonts w:ascii="Times New Roman" w:hAnsi="Times New Roman"/>
          <w:color w:val="auto"/>
        </w:rPr>
      </w:pPr>
      <w:bookmarkStart w:id="23" w:name="_Toc12261744"/>
      <w:bookmarkStart w:id="24" w:name="_Toc120026324"/>
      <w:r w:rsidRPr="00F85411">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3"/>
      <w:bookmarkEnd w:id="24"/>
    </w:p>
    <w:tbl>
      <w:tblPr>
        <w:tblStyle w:val="af"/>
        <w:tblW w:w="10060" w:type="dxa"/>
        <w:tblLayout w:type="fixed"/>
        <w:tblLook w:val="04A0" w:firstRow="1" w:lastRow="0" w:firstColumn="1" w:lastColumn="0" w:noHBand="0" w:noVBand="1"/>
      </w:tblPr>
      <w:tblGrid>
        <w:gridCol w:w="2547"/>
        <w:gridCol w:w="5103"/>
        <w:gridCol w:w="2410"/>
      </w:tblGrid>
      <w:tr w:rsidR="00F85411" w:rsidRPr="00F85411" w14:paraId="7E750C1F" w14:textId="77777777" w:rsidTr="00767B26">
        <w:trPr>
          <w:trHeight w:val="671"/>
        </w:trPr>
        <w:tc>
          <w:tcPr>
            <w:tcW w:w="2547" w:type="dxa"/>
          </w:tcPr>
          <w:p w14:paraId="454F75B4" w14:textId="77777777" w:rsidR="001366CC" w:rsidRPr="00F85411" w:rsidRDefault="001366CC" w:rsidP="00AE4A30">
            <w:pPr>
              <w:pStyle w:val="11"/>
              <w:jc w:val="center"/>
              <w:rPr>
                <w:b/>
                <w:sz w:val="24"/>
                <w:szCs w:val="24"/>
              </w:rPr>
            </w:pPr>
            <w:r w:rsidRPr="00F85411">
              <w:rPr>
                <w:b/>
                <w:bCs/>
                <w:sz w:val="24"/>
                <w:szCs w:val="24"/>
              </w:rPr>
              <w:t>Наименование тем (разделов) дисциплины</w:t>
            </w:r>
          </w:p>
        </w:tc>
        <w:tc>
          <w:tcPr>
            <w:tcW w:w="5103" w:type="dxa"/>
          </w:tcPr>
          <w:p w14:paraId="14635F3F" w14:textId="77777777" w:rsidR="001366CC" w:rsidRPr="00F85411" w:rsidRDefault="001366CC" w:rsidP="00AE4A30">
            <w:pPr>
              <w:pStyle w:val="11"/>
              <w:jc w:val="center"/>
              <w:rPr>
                <w:b/>
                <w:bCs/>
                <w:sz w:val="24"/>
                <w:szCs w:val="24"/>
              </w:rPr>
            </w:pPr>
            <w:r w:rsidRPr="00F85411">
              <w:rPr>
                <w:b/>
                <w:bCs/>
                <w:sz w:val="24"/>
                <w:szCs w:val="24"/>
              </w:rPr>
              <w:t>Перечень вопросов, отводимых на самостоятельное освоение</w:t>
            </w:r>
          </w:p>
        </w:tc>
        <w:tc>
          <w:tcPr>
            <w:tcW w:w="2410" w:type="dxa"/>
          </w:tcPr>
          <w:p w14:paraId="4349BA18" w14:textId="77777777" w:rsidR="001366CC" w:rsidRPr="00F85411" w:rsidRDefault="001366CC" w:rsidP="00AE4A30">
            <w:pPr>
              <w:pStyle w:val="11"/>
              <w:jc w:val="center"/>
              <w:rPr>
                <w:b/>
                <w:sz w:val="24"/>
                <w:szCs w:val="24"/>
              </w:rPr>
            </w:pPr>
            <w:r w:rsidRPr="00F85411">
              <w:rPr>
                <w:b/>
                <w:bCs/>
                <w:sz w:val="24"/>
                <w:szCs w:val="24"/>
              </w:rPr>
              <w:t>Формы внеаудиторной самостоятельной работы</w:t>
            </w:r>
          </w:p>
        </w:tc>
      </w:tr>
      <w:tr w:rsidR="00F85411" w:rsidRPr="00F85411" w14:paraId="4D34D56D" w14:textId="77777777" w:rsidTr="00767B26">
        <w:tc>
          <w:tcPr>
            <w:tcW w:w="2547" w:type="dxa"/>
          </w:tcPr>
          <w:p w14:paraId="6B5F068F"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1. </w:t>
            </w:r>
            <w:r w:rsidR="00802C4F" w:rsidRPr="00F85411">
              <w:rPr>
                <w:rFonts w:ascii="Times New Roman" w:hAnsi="Times New Roman"/>
                <w:sz w:val="24"/>
                <w:szCs w:val="24"/>
                <w:lang w:eastAsia="ru-RU"/>
              </w:rPr>
              <w:t>Цели, принципы и организация оценки стоимости бизнеса</w:t>
            </w:r>
          </w:p>
        </w:tc>
        <w:tc>
          <w:tcPr>
            <w:tcW w:w="5103" w:type="dxa"/>
          </w:tcPr>
          <w:p w14:paraId="378B7B2F" w14:textId="77777777" w:rsidR="00B4647A" w:rsidRPr="00F85411" w:rsidRDefault="00B4647A" w:rsidP="00AE4A30">
            <w:pPr>
              <w:pStyle w:val="11"/>
              <w:rPr>
                <w:sz w:val="24"/>
                <w:szCs w:val="24"/>
              </w:rPr>
            </w:pPr>
            <w:r w:rsidRPr="00F85411">
              <w:rPr>
                <w:sz w:val="24"/>
                <w:szCs w:val="24"/>
              </w:rPr>
              <w:t>Стоимость и цена: схожесть и отличия в понятиях.</w:t>
            </w:r>
          </w:p>
          <w:p w14:paraId="7D018ED1" w14:textId="77777777" w:rsidR="001366CC" w:rsidRPr="00F85411" w:rsidRDefault="00B4647A" w:rsidP="00AE4A30">
            <w:pPr>
              <w:pStyle w:val="11"/>
              <w:rPr>
                <w:sz w:val="24"/>
                <w:szCs w:val="24"/>
              </w:rPr>
            </w:pPr>
            <w:r w:rsidRPr="00F85411">
              <w:rPr>
                <w:sz w:val="24"/>
                <w:szCs w:val="24"/>
              </w:rPr>
              <w:t xml:space="preserve">Виды стоимости: причины и следствие </w:t>
            </w:r>
            <w:r w:rsidRPr="00F85411">
              <w:rPr>
                <w:sz w:val="24"/>
                <w:szCs w:val="24"/>
              </w:rPr>
              <w:lastRenderedPageBreak/>
              <w:t>многообразия.</w:t>
            </w:r>
          </w:p>
          <w:p w14:paraId="3FD0D279" w14:textId="77777777" w:rsidR="00B4647A" w:rsidRPr="00F85411" w:rsidRDefault="00B4647A" w:rsidP="00AE4A30">
            <w:pPr>
              <w:pStyle w:val="11"/>
              <w:rPr>
                <w:sz w:val="24"/>
                <w:szCs w:val="24"/>
              </w:rPr>
            </w:pPr>
            <w:r w:rsidRPr="00F85411">
              <w:rPr>
                <w:sz w:val="24"/>
                <w:szCs w:val="24"/>
              </w:rPr>
              <w:t>Возможности применения технологий стоимостного анализа в российской оценочной практике и учет отраслевых особенностей оцениваемых компаний.</w:t>
            </w:r>
          </w:p>
          <w:p w14:paraId="4927512F" w14:textId="77777777" w:rsidR="00B4647A" w:rsidRPr="00F85411" w:rsidRDefault="00B4647A" w:rsidP="00AE4A30">
            <w:pPr>
              <w:pStyle w:val="11"/>
              <w:rPr>
                <w:sz w:val="24"/>
                <w:szCs w:val="24"/>
              </w:rPr>
            </w:pPr>
            <w:r w:rsidRPr="00F85411">
              <w:rPr>
                <w:sz w:val="24"/>
                <w:szCs w:val="24"/>
              </w:rPr>
              <w:t>Изучение содержания указанных технологий,  используемых при оценке бизнеса российских и зарубежных компаний</w:t>
            </w:r>
          </w:p>
        </w:tc>
        <w:tc>
          <w:tcPr>
            <w:tcW w:w="2410" w:type="dxa"/>
          </w:tcPr>
          <w:p w14:paraId="04626121" w14:textId="77777777" w:rsidR="001366CC" w:rsidRPr="00F85411" w:rsidRDefault="001366CC" w:rsidP="00AE4A30">
            <w:pPr>
              <w:pStyle w:val="11"/>
              <w:rPr>
                <w:sz w:val="24"/>
                <w:szCs w:val="24"/>
              </w:rPr>
            </w:pPr>
            <w:r w:rsidRPr="00F85411">
              <w:rPr>
                <w:sz w:val="24"/>
                <w:szCs w:val="24"/>
              </w:rPr>
              <w:lastRenderedPageBreak/>
              <w:t xml:space="preserve">Подготовка к практическим занятиям, изучение </w:t>
            </w:r>
            <w:r w:rsidRPr="00F85411">
              <w:rPr>
                <w:sz w:val="24"/>
                <w:szCs w:val="24"/>
              </w:rPr>
              <w:lastRenderedPageBreak/>
              <w:t>литературы и нормативного материала, подготовка к дискуссии по проблемным вопросам темы, подготовка докладов по указанной теме</w:t>
            </w:r>
          </w:p>
        </w:tc>
      </w:tr>
      <w:tr w:rsidR="00F85411" w:rsidRPr="00F85411" w14:paraId="0A47F159" w14:textId="77777777" w:rsidTr="00767B26">
        <w:tc>
          <w:tcPr>
            <w:tcW w:w="2547" w:type="dxa"/>
          </w:tcPr>
          <w:p w14:paraId="7EEC9767"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lastRenderedPageBreak/>
              <w:t>2. </w:t>
            </w:r>
            <w:r w:rsidR="00363A8D" w:rsidRPr="00F85411">
              <w:rPr>
                <w:rFonts w:ascii="Times New Roman" w:hAnsi="Times New Roman"/>
                <w:sz w:val="24"/>
                <w:szCs w:val="24"/>
                <w:lang w:eastAsia="ru-RU"/>
              </w:rPr>
              <w:t>Система информации, необходимой для оценки бизнеса</w:t>
            </w:r>
          </w:p>
        </w:tc>
        <w:tc>
          <w:tcPr>
            <w:tcW w:w="5103" w:type="dxa"/>
          </w:tcPr>
          <w:p w14:paraId="55793E55" w14:textId="77777777" w:rsidR="00B4647A" w:rsidRPr="00F85411" w:rsidRDefault="00B4647A" w:rsidP="00AE4A30">
            <w:pPr>
              <w:pStyle w:val="11"/>
              <w:rPr>
                <w:sz w:val="24"/>
                <w:szCs w:val="24"/>
              </w:rPr>
            </w:pPr>
            <w:r w:rsidRPr="00F85411">
              <w:rPr>
                <w:sz w:val="24"/>
                <w:szCs w:val="24"/>
              </w:rPr>
              <w:t>Освоение содержания основных понятий информации, необходимой для оценки бизнеса стоимости и способов оценки. Решение задач. Изучение учебной литературы и научных статей отечественных и зарубежных авторов по темам сбор, обработка и подготовка к оценке   информации, анализ современных баз данных, критерии достоверности информации, требования к отчетности, н</w:t>
            </w:r>
            <w:r w:rsidR="000A4331" w:rsidRPr="00F85411">
              <w:rPr>
                <w:sz w:val="24"/>
                <w:szCs w:val="24"/>
              </w:rPr>
              <w:t xml:space="preserve">ормализация и </w:t>
            </w:r>
            <w:r w:rsidRPr="00F85411">
              <w:rPr>
                <w:sz w:val="24"/>
                <w:szCs w:val="24"/>
              </w:rPr>
              <w:t>трансформация, методы анализа исходной информации.</w:t>
            </w:r>
          </w:p>
          <w:p w14:paraId="27591CB8" w14:textId="77777777" w:rsidR="001366CC" w:rsidRPr="00F85411" w:rsidRDefault="00186ECB" w:rsidP="00AE4A30">
            <w:pPr>
              <w:pStyle w:val="11"/>
              <w:rPr>
                <w:sz w:val="24"/>
                <w:szCs w:val="24"/>
              </w:rPr>
            </w:pPr>
            <w:r w:rsidRPr="00F85411">
              <w:rPr>
                <w:sz w:val="24"/>
                <w:szCs w:val="24"/>
              </w:rPr>
              <w:t xml:space="preserve">Использование моделей, основанных на </w:t>
            </w:r>
            <w:r w:rsidR="00B4647A" w:rsidRPr="00F85411">
              <w:rPr>
                <w:sz w:val="24"/>
                <w:szCs w:val="24"/>
              </w:rPr>
              <w:t>итогах анализа финансовой отчетности для целей оценки бизнеса.</w:t>
            </w:r>
          </w:p>
        </w:tc>
        <w:tc>
          <w:tcPr>
            <w:tcW w:w="2410" w:type="dxa"/>
          </w:tcPr>
          <w:p w14:paraId="20AF9085" w14:textId="77777777" w:rsidR="001366CC" w:rsidRPr="00F85411" w:rsidRDefault="001366CC" w:rsidP="00AE4A30">
            <w:pPr>
              <w:pStyle w:val="11"/>
              <w:rPr>
                <w:sz w:val="24"/>
                <w:szCs w:val="24"/>
              </w:rPr>
            </w:pPr>
            <w:r w:rsidRPr="00F85411">
              <w:rPr>
                <w:sz w:val="24"/>
                <w:szCs w:val="24"/>
              </w:rPr>
              <w:t>Подготовка к практическим занятиям, изучение литературы и нормативного материала, подготовка к дискуссии по проблемным вопросам темы, подготовка докладов по указанной теме</w:t>
            </w:r>
          </w:p>
        </w:tc>
      </w:tr>
      <w:tr w:rsidR="00F85411" w:rsidRPr="00F85411" w14:paraId="25D6CD73" w14:textId="77777777" w:rsidTr="00767B26">
        <w:tc>
          <w:tcPr>
            <w:tcW w:w="2547" w:type="dxa"/>
          </w:tcPr>
          <w:p w14:paraId="05028B33"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3. </w:t>
            </w:r>
            <w:r w:rsidR="00363A8D" w:rsidRPr="00F85411">
              <w:rPr>
                <w:rFonts w:ascii="Times New Roman" w:hAnsi="Times New Roman"/>
                <w:sz w:val="24"/>
                <w:szCs w:val="24"/>
                <w:lang w:eastAsia="ru-RU"/>
              </w:rPr>
              <w:t>Основные подходы к оценке бизнеса: методы доходного подхода</w:t>
            </w:r>
          </w:p>
        </w:tc>
        <w:tc>
          <w:tcPr>
            <w:tcW w:w="5103" w:type="dxa"/>
          </w:tcPr>
          <w:p w14:paraId="4DA2C8EB" w14:textId="77777777" w:rsidR="0072152C" w:rsidRPr="00F85411" w:rsidRDefault="0072152C" w:rsidP="00AE4A30">
            <w:pPr>
              <w:pStyle w:val="11"/>
              <w:rPr>
                <w:sz w:val="24"/>
                <w:szCs w:val="24"/>
              </w:rPr>
            </w:pPr>
            <w:r w:rsidRPr="00F85411">
              <w:rPr>
                <w:sz w:val="24"/>
                <w:szCs w:val="24"/>
              </w:rPr>
              <w:t>Дискуссионные вопросы дисконтирования в современной практике оценки</w:t>
            </w:r>
            <w:r w:rsidR="00B4647A" w:rsidRPr="00F85411">
              <w:rPr>
                <w:sz w:val="24"/>
                <w:szCs w:val="24"/>
              </w:rPr>
              <w:t>.</w:t>
            </w:r>
          </w:p>
          <w:p w14:paraId="7902AB58" w14:textId="77777777" w:rsidR="0072152C" w:rsidRPr="00F85411" w:rsidRDefault="0072152C" w:rsidP="00AE4A30">
            <w:pPr>
              <w:pStyle w:val="11"/>
              <w:rPr>
                <w:sz w:val="24"/>
                <w:szCs w:val="24"/>
              </w:rPr>
            </w:pPr>
            <w:r w:rsidRPr="00F85411">
              <w:rPr>
                <w:sz w:val="24"/>
                <w:szCs w:val="24"/>
              </w:rPr>
              <w:t>Метод дисконтирования денежных потоков – этапы оценки стоимости</w:t>
            </w:r>
          </w:p>
          <w:p w14:paraId="76745636" w14:textId="77777777" w:rsidR="0072152C" w:rsidRPr="00F85411" w:rsidRDefault="0072152C" w:rsidP="00AE4A30">
            <w:pPr>
              <w:pStyle w:val="11"/>
              <w:rPr>
                <w:sz w:val="24"/>
                <w:szCs w:val="24"/>
              </w:rPr>
            </w:pPr>
            <w:r w:rsidRPr="00F85411">
              <w:rPr>
                <w:sz w:val="24"/>
                <w:szCs w:val="24"/>
              </w:rPr>
              <w:t>Прогнозирование будущих денежных потоков</w:t>
            </w:r>
          </w:p>
          <w:p w14:paraId="681C5093" w14:textId="77777777" w:rsidR="0072152C" w:rsidRPr="00F85411" w:rsidRDefault="0072152C" w:rsidP="00AE4A30">
            <w:pPr>
              <w:pStyle w:val="11"/>
              <w:rPr>
                <w:sz w:val="24"/>
                <w:szCs w:val="24"/>
              </w:rPr>
            </w:pPr>
            <w:r w:rsidRPr="00F85411">
              <w:rPr>
                <w:sz w:val="24"/>
                <w:szCs w:val="24"/>
              </w:rPr>
              <w:t>Определение требуемой доходности на основе анализа рисков</w:t>
            </w:r>
          </w:p>
          <w:p w14:paraId="214BF417" w14:textId="77777777" w:rsidR="0072152C" w:rsidRPr="00F85411" w:rsidRDefault="0072152C" w:rsidP="00AE4A30">
            <w:pPr>
              <w:pStyle w:val="11"/>
              <w:rPr>
                <w:sz w:val="24"/>
                <w:szCs w:val="24"/>
              </w:rPr>
            </w:pPr>
            <w:r w:rsidRPr="00F85411">
              <w:rPr>
                <w:sz w:val="24"/>
                <w:szCs w:val="24"/>
              </w:rPr>
              <w:t>Определение стоимости остаточного периода</w:t>
            </w:r>
          </w:p>
          <w:p w14:paraId="79DFE447" w14:textId="77777777" w:rsidR="0072152C" w:rsidRPr="00F85411" w:rsidRDefault="0072152C" w:rsidP="00AE4A30">
            <w:pPr>
              <w:pStyle w:val="11"/>
              <w:rPr>
                <w:sz w:val="24"/>
                <w:szCs w:val="24"/>
              </w:rPr>
            </w:pPr>
            <w:r w:rsidRPr="00F85411">
              <w:rPr>
                <w:sz w:val="24"/>
                <w:szCs w:val="24"/>
              </w:rPr>
              <w:t>Метод капитализации дохода: условия и порядок применения</w:t>
            </w:r>
          </w:p>
          <w:p w14:paraId="1D457467" w14:textId="77777777" w:rsidR="00B4647A" w:rsidRPr="00F85411" w:rsidRDefault="00186ECB" w:rsidP="00AE4A30">
            <w:pPr>
              <w:pStyle w:val="11"/>
              <w:rPr>
                <w:sz w:val="24"/>
                <w:szCs w:val="24"/>
              </w:rPr>
            </w:pPr>
            <w:r w:rsidRPr="00F85411">
              <w:rPr>
                <w:sz w:val="24"/>
                <w:szCs w:val="24"/>
              </w:rPr>
              <w:t xml:space="preserve">Достоинства и недостатки метода реальных опционов. </w:t>
            </w:r>
          </w:p>
          <w:p w14:paraId="0C8F4998" w14:textId="77777777" w:rsidR="00B4647A" w:rsidRPr="00F85411" w:rsidRDefault="00186ECB" w:rsidP="00AE4A30">
            <w:pPr>
              <w:pStyle w:val="11"/>
              <w:rPr>
                <w:sz w:val="24"/>
                <w:szCs w:val="24"/>
              </w:rPr>
            </w:pPr>
            <w:r w:rsidRPr="00F85411">
              <w:rPr>
                <w:sz w:val="24"/>
                <w:szCs w:val="24"/>
              </w:rPr>
              <w:t xml:space="preserve">Сравнение методов оценки дисконтированного денежного потока и реальных опционов. </w:t>
            </w:r>
          </w:p>
          <w:p w14:paraId="70070C34" w14:textId="77777777" w:rsidR="001366CC" w:rsidRPr="00F85411" w:rsidRDefault="00B4647A" w:rsidP="00AE4A30">
            <w:pPr>
              <w:pStyle w:val="11"/>
              <w:rPr>
                <w:sz w:val="24"/>
                <w:szCs w:val="24"/>
              </w:rPr>
            </w:pPr>
            <w:r w:rsidRPr="00F85411">
              <w:rPr>
                <w:sz w:val="24"/>
                <w:szCs w:val="24"/>
              </w:rPr>
              <w:t>Определение инвестиционной стоимости.</w:t>
            </w:r>
          </w:p>
        </w:tc>
        <w:tc>
          <w:tcPr>
            <w:tcW w:w="2410" w:type="dxa"/>
          </w:tcPr>
          <w:p w14:paraId="596C2BBD" w14:textId="77777777" w:rsidR="001366CC" w:rsidRPr="00F85411" w:rsidRDefault="001366CC" w:rsidP="00AE4A30">
            <w:pPr>
              <w:pStyle w:val="11"/>
              <w:rPr>
                <w:sz w:val="24"/>
                <w:szCs w:val="24"/>
              </w:rPr>
            </w:pPr>
            <w:r w:rsidRPr="00F85411">
              <w:rPr>
                <w:sz w:val="24"/>
                <w:szCs w:val="24"/>
              </w:rPr>
              <w:t>Подготовка к практическим занятиям, изучение литературы и нормативного материала; подготовка к дискуссии по проблемным вопросам темы</w:t>
            </w:r>
          </w:p>
        </w:tc>
      </w:tr>
      <w:tr w:rsidR="00F85411" w:rsidRPr="00F85411" w14:paraId="321066DF" w14:textId="77777777" w:rsidTr="00767B26">
        <w:tc>
          <w:tcPr>
            <w:tcW w:w="2547" w:type="dxa"/>
          </w:tcPr>
          <w:p w14:paraId="3C947BCF"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4. </w:t>
            </w:r>
            <w:r w:rsidR="00363A8D" w:rsidRPr="00F85411">
              <w:rPr>
                <w:rFonts w:ascii="Times New Roman" w:hAnsi="Times New Roman"/>
                <w:sz w:val="24"/>
                <w:szCs w:val="24"/>
                <w:lang w:eastAsia="ru-RU"/>
              </w:rPr>
              <w:t>Основные подходы к оценке бизнеса: методы сравнительного подхода</w:t>
            </w:r>
          </w:p>
        </w:tc>
        <w:tc>
          <w:tcPr>
            <w:tcW w:w="5103" w:type="dxa"/>
          </w:tcPr>
          <w:p w14:paraId="275E9588" w14:textId="77777777" w:rsidR="00D7700B" w:rsidRPr="00F85411" w:rsidRDefault="00D7700B" w:rsidP="00AE4A30">
            <w:pPr>
              <w:pStyle w:val="11"/>
              <w:rPr>
                <w:sz w:val="24"/>
                <w:szCs w:val="24"/>
              </w:rPr>
            </w:pPr>
            <w:r w:rsidRPr="00F85411">
              <w:rPr>
                <w:sz w:val="24"/>
                <w:szCs w:val="24"/>
              </w:rPr>
              <w:t>Использование зарубежных аналогов при оценке бизнеса российских компаний: анализ аргументов «за» и «против».</w:t>
            </w:r>
          </w:p>
          <w:p w14:paraId="729B5A5F" w14:textId="77777777" w:rsidR="00D7700B" w:rsidRPr="00F85411" w:rsidRDefault="00D7700B" w:rsidP="00AE4A30">
            <w:pPr>
              <w:pStyle w:val="11"/>
              <w:rPr>
                <w:sz w:val="24"/>
                <w:szCs w:val="24"/>
              </w:rPr>
            </w:pPr>
            <w:r w:rsidRPr="00F85411">
              <w:rPr>
                <w:sz w:val="24"/>
                <w:szCs w:val="24"/>
              </w:rPr>
              <w:t>Анализ влияния отраслевой принадлежности бизнеса на систему рыночных мультипликаторов.</w:t>
            </w:r>
          </w:p>
          <w:p w14:paraId="4CE6D1CB" w14:textId="77777777" w:rsidR="00D7700B" w:rsidRPr="00F85411" w:rsidRDefault="00D7700B" w:rsidP="00AE4A30">
            <w:pPr>
              <w:pStyle w:val="11"/>
              <w:rPr>
                <w:sz w:val="24"/>
                <w:szCs w:val="24"/>
              </w:rPr>
            </w:pPr>
            <w:r w:rsidRPr="00F85411">
              <w:rPr>
                <w:sz w:val="24"/>
                <w:szCs w:val="24"/>
              </w:rPr>
              <w:t>Анализ зарубежного опыта оценки бизнеса методом сделок и методом отраслевых коэффициентов. Возможность использования метода сделок и метода отраслевых коэффициентов в российской практике.</w:t>
            </w:r>
          </w:p>
          <w:p w14:paraId="4E0B2626" w14:textId="77777777" w:rsidR="00D7700B" w:rsidRPr="00F85411" w:rsidRDefault="00D7700B" w:rsidP="00AE4A30">
            <w:pPr>
              <w:pStyle w:val="11"/>
              <w:rPr>
                <w:sz w:val="24"/>
                <w:szCs w:val="24"/>
              </w:rPr>
            </w:pPr>
            <w:r w:rsidRPr="00F85411">
              <w:rPr>
                <w:sz w:val="24"/>
                <w:szCs w:val="24"/>
              </w:rPr>
              <w:t xml:space="preserve">Проблема формирования информационной </w:t>
            </w:r>
            <w:r w:rsidRPr="00F85411">
              <w:rPr>
                <w:sz w:val="24"/>
                <w:szCs w:val="24"/>
              </w:rPr>
              <w:lastRenderedPageBreak/>
              <w:t>базы для применения метода сделок и отраслевых коэффициентов и направления их решения.</w:t>
            </w:r>
          </w:p>
          <w:p w14:paraId="1CC34BA2" w14:textId="77777777" w:rsidR="001366CC" w:rsidRPr="00F85411" w:rsidRDefault="00186ECB" w:rsidP="00AE4A30">
            <w:pPr>
              <w:pStyle w:val="11"/>
              <w:rPr>
                <w:sz w:val="24"/>
                <w:szCs w:val="24"/>
              </w:rPr>
            </w:pPr>
            <w:r w:rsidRPr="00F85411">
              <w:rPr>
                <w:sz w:val="24"/>
                <w:szCs w:val="24"/>
              </w:rPr>
              <w:t xml:space="preserve">Изучение основной и дополнительной литературы, поиск примеров использования методов оценки для решения задач </w:t>
            </w:r>
          </w:p>
        </w:tc>
        <w:tc>
          <w:tcPr>
            <w:tcW w:w="2410" w:type="dxa"/>
          </w:tcPr>
          <w:p w14:paraId="0B3958CD" w14:textId="77777777" w:rsidR="001366CC" w:rsidRPr="00F85411" w:rsidRDefault="00186ECB"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lastRenderedPageBreak/>
              <w:t>Подготовка к практическим занятиям, изучение литературы и нормативного материала; подготовка к дискуссии по проблемным вопросам темы.</w:t>
            </w:r>
          </w:p>
        </w:tc>
      </w:tr>
      <w:tr w:rsidR="00F85411" w:rsidRPr="00F85411" w14:paraId="2150AA5E" w14:textId="77777777" w:rsidTr="00767B26">
        <w:tc>
          <w:tcPr>
            <w:tcW w:w="2547" w:type="dxa"/>
          </w:tcPr>
          <w:p w14:paraId="3A474DE8"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5. </w:t>
            </w:r>
            <w:r w:rsidR="00363A8D" w:rsidRPr="00F85411">
              <w:rPr>
                <w:rFonts w:ascii="Times New Roman" w:hAnsi="Times New Roman"/>
                <w:sz w:val="24"/>
                <w:szCs w:val="24"/>
                <w:lang w:eastAsia="ru-RU"/>
              </w:rPr>
              <w:t>Основные подходы к оценке бизнеса: методы затратного подхода</w:t>
            </w:r>
          </w:p>
        </w:tc>
        <w:tc>
          <w:tcPr>
            <w:tcW w:w="5103" w:type="dxa"/>
          </w:tcPr>
          <w:p w14:paraId="5C848F67" w14:textId="77777777" w:rsidR="000A4331" w:rsidRPr="00F85411" w:rsidRDefault="000A4331" w:rsidP="00AE4A30">
            <w:pPr>
              <w:pStyle w:val="11"/>
              <w:rPr>
                <w:sz w:val="24"/>
                <w:szCs w:val="24"/>
              </w:rPr>
            </w:pPr>
            <w:r w:rsidRPr="00F85411">
              <w:rPr>
                <w:sz w:val="24"/>
                <w:szCs w:val="24"/>
              </w:rPr>
              <w:t>Особенности оценки стоимости различных видов активов. Изучение методов оценки стоимости активов.</w:t>
            </w:r>
          </w:p>
          <w:p w14:paraId="647E3F41" w14:textId="77777777" w:rsidR="000A4331" w:rsidRPr="00F85411" w:rsidRDefault="000A4331" w:rsidP="00AE4A30">
            <w:pPr>
              <w:pStyle w:val="11"/>
              <w:rPr>
                <w:sz w:val="24"/>
                <w:szCs w:val="24"/>
              </w:rPr>
            </w:pPr>
            <w:r w:rsidRPr="00F85411">
              <w:rPr>
                <w:sz w:val="24"/>
                <w:szCs w:val="24"/>
              </w:rPr>
              <w:t>Метод ликвидационной стоимости и специфика его применения</w:t>
            </w:r>
          </w:p>
          <w:p w14:paraId="5A4D7C79" w14:textId="77777777" w:rsidR="000A4331" w:rsidRPr="00F85411" w:rsidRDefault="00B4647A" w:rsidP="00AE4A30">
            <w:pPr>
              <w:pStyle w:val="11"/>
              <w:rPr>
                <w:sz w:val="24"/>
                <w:szCs w:val="24"/>
              </w:rPr>
            </w:pPr>
            <w:r w:rsidRPr="00F85411">
              <w:rPr>
                <w:sz w:val="24"/>
                <w:szCs w:val="24"/>
              </w:rPr>
              <w:t>Нематериальные активы компаний: лицензии на добычу полезных ископаемых, авторские права, промышленная собственность, товарные знаки, подобранная квалифицированная рабочая сила и др., как фактор повышения стоимости капитала компании.</w:t>
            </w:r>
          </w:p>
          <w:p w14:paraId="69AD2252" w14:textId="77777777" w:rsidR="00B4647A" w:rsidRPr="00F85411" w:rsidRDefault="00B4647A" w:rsidP="00AE4A30">
            <w:pPr>
              <w:pStyle w:val="11"/>
              <w:rPr>
                <w:sz w:val="24"/>
                <w:szCs w:val="24"/>
              </w:rPr>
            </w:pPr>
            <w:r w:rsidRPr="00F85411">
              <w:rPr>
                <w:sz w:val="24"/>
                <w:szCs w:val="24"/>
              </w:rPr>
              <w:t>Изучение методов оценки стоимости нематериальных активов.</w:t>
            </w:r>
          </w:p>
          <w:p w14:paraId="320A8100" w14:textId="77777777" w:rsidR="001366CC" w:rsidRPr="00F85411" w:rsidRDefault="00B4647A" w:rsidP="00773F98">
            <w:pPr>
              <w:pStyle w:val="11"/>
              <w:rPr>
                <w:sz w:val="24"/>
                <w:szCs w:val="24"/>
              </w:rPr>
            </w:pPr>
            <w:r w:rsidRPr="00F85411">
              <w:rPr>
                <w:sz w:val="24"/>
                <w:szCs w:val="24"/>
              </w:rPr>
              <w:t>Решение задач. Изучение учебной литературы и научных статей отечественных и зарубежных авторов</w:t>
            </w:r>
          </w:p>
        </w:tc>
        <w:tc>
          <w:tcPr>
            <w:tcW w:w="2410" w:type="dxa"/>
          </w:tcPr>
          <w:p w14:paraId="5803B557" w14:textId="77777777" w:rsidR="001366CC" w:rsidRPr="00F85411" w:rsidRDefault="00186ECB"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Подготовка к практическим занятиям, изучение литературы и нормативного материала; подготовка к дискуссии по проблемным вопросам темы.</w:t>
            </w:r>
          </w:p>
        </w:tc>
      </w:tr>
      <w:tr w:rsidR="001366CC" w:rsidRPr="00F85411" w14:paraId="7F672A0D" w14:textId="77777777" w:rsidTr="00767B26">
        <w:tc>
          <w:tcPr>
            <w:tcW w:w="2547" w:type="dxa"/>
          </w:tcPr>
          <w:p w14:paraId="2EA490DF"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6. </w:t>
            </w:r>
            <w:r w:rsidR="00363A8D" w:rsidRPr="00F85411">
              <w:rPr>
                <w:rFonts w:ascii="Times New Roman" w:hAnsi="Times New Roman"/>
                <w:sz w:val="24"/>
                <w:szCs w:val="24"/>
                <w:lang w:eastAsia="ru-RU"/>
              </w:rPr>
              <w:t>Управление стоимостью бизнеса</w:t>
            </w:r>
          </w:p>
        </w:tc>
        <w:tc>
          <w:tcPr>
            <w:tcW w:w="5103" w:type="dxa"/>
          </w:tcPr>
          <w:p w14:paraId="7A5681BE" w14:textId="77777777" w:rsidR="000A4331" w:rsidRPr="00F85411" w:rsidRDefault="000A4331" w:rsidP="00AE4A30">
            <w:pPr>
              <w:pStyle w:val="11"/>
              <w:rPr>
                <w:sz w:val="24"/>
                <w:szCs w:val="24"/>
              </w:rPr>
            </w:pPr>
            <w:r w:rsidRPr="00F85411">
              <w:rPr>
                <w:sz w:val="24"/>
                <w:szCs w:val="24"/>
              </w:rPr>
              <w:t xml:space="preserve">Концепции управления </w:t>
            </w:r>
            <w:proofErr w:type="gramStart"/>
            <w:r w:rsidRPr="00F85411">
              <w:rPr>
                <w:sz w:val="24"/>
                <w:szCs w:val="24"/>
              </w:rPr>
              <w:t>стоимостью  бизнеса</w:t>
            </w:r>
            <w:proofErr w:type="gramEnd"/>
            <w:r w:rsidRPr="00F85411">
              <w:rPr>
                <w:sz w:val="24"/>
                <w:szCs w:val="24"/>
              </w:rPr>
              <w:t>.</w:t>
            </w:r>
          </w:p>
          <w:p w14:paraId="63BC41D8" w14:textId="77777777" w:rsidR="00B4647A" w:rsidRPr="00F85411" w:rsidRDefault="000A4331" w:rsidP="00AE4A30">
            <w:pPr>
              <w:pStyle w:val="11"/>
              <w:rPr>
                <w:sz w:val="24"/>
                <w:szCs w:val="24"/>
              </w:rPr>
            </w:pPr>
            <w:r w:rsidRPr="00F85411">
              <w:rPr>
                <w:sz w:val="24"/>
                <w:szCs w:val="24"/>
              </w:rPr>
              <w:t xml:space="preserve">Освоение содержания понятий экономическая прибыль и добавленная стоимость и способов их оценки. </w:t>
            </w:r>
            <w:r w:rsidR="00B4647A" w:rsidRPr="00F85411">
              <w:rPr>
                <w:sz w:val="24"/>
                <w:szCs w:val="24"/>
              </w:rPr>
              <w:t>Причины и история появления моделей эконо</w:t>
            </w:r>
            <w:r w:rsidRPr="00F85411">
              <w:rPr>
                <w:sz w:val="24"/>
                <w:szCs w:val="24"/>
              </w:rPr>
              <w:t>мической добавленной стоимости, Эдвард</w:t>
            </w:r>
            <w:r w:rsidR="00B4647A" w:rsidRPr="00F85411">
              <w:rPr>
                <w:sz w:val="24"/>
                <w:szCs w:val="24"/>
              </w:rPr>
              <w:t>а-Бел</w:t>
            </w:r>
            <w:r w:rsidRPr="00F85411">
              <w:rPr>
                <w:sz w:val="24"/>
                <w:szCs w:val="24"/>
              </w:rPr>
              <w:t>ла-</w:t>
            </w:r>
            <w:proofErr w:type="spellStart"/>
            <w:r w:rsidRPr="00F85411">
              <w:rPr>
                <w:sz w:val="24"/>
                <w:szCs w:val="24"/>
              </w:rPr>
              <w:t>Ольсона</w:t>
            </w:r>
            <w:proofErr w:type="spellEnd"/>
            <w:r w:rsidRPr="00F85411">
              <w:rPr>
                <w:sz w:val="24"/>
                <w:szCs w:val="24"/>
              </w:rPr>
              <w:t xml:space="preserve">, реальных опционов, </w:t>
            </w:r>
            <w:r w:rsidR="00B4647A" w:rsidRPr="00F85411">
              <w:rPr>
                <w:sz w:val="24"/>
                <w:szCs w:val="24"/>
              </w:rPr>
              <w:t>Бакши-</w:t>
            </w:r>
            <w:proofErr w:type="spellStart"/>
            <w:r w:rsidR="00B4647A" w:rsidRPr="00F85411">
              <w:rPr>
                <w:sz w:val="24"/>
                <w:szCs w:val="24"/>
              </w:rPr>
              <w:t>Чена</w:t>
            </w:r>
            <w:proofErr w:type="spellEnd"/>
            <w:r w:rsidR="00B4647A" w:rsidRPr="00F85411">
              <w:rPr>
                <w:sz w:val="24"/>
                <w:szCs w:val="24"/>
              </w:rPr>
              <w:t xml:space="preserve"> и область их использован</w:t>
            </w:r>
            <w:r w:rsidRPr="00F85411">
              <w:rPr>
                <w:sz w:val="24"/>
                <w:szCs w:val="24"/>
              </w:rPr>
              <w:t>ия при решении задач управления стоимостью бизнеса</w:t>
            </w:r>
          </w:p>
          <w:p w14:paraId="4836E3FE" w14:textId="77777777" w:rsidR="000A4331" w:rsidRPr="00F85411" w:rsidRDefault="000A4331" w:rsidP="00AE4A30">
            <w:pPr>
              <w:pStyle w:val="11"/>
              <w:rPr>
                <w:sz w:val="24"/>
                <w:szCs w:val="24"/>
              </w:rPr>
            </w:pPr>
            <w:r w:rsidRPr="00F85411">
              <w:rPr>
                <w:sz w:val="24"/>
                <w:szCs w:val="24"/>
              </w:rPr>
              <w:t>Применение корпоративных стратегий: расширение, диверсификация, устойчивое развитие, получение эффекта синергии, стратегия статус-кво.</w:t>
            </w:r>
          </w:p>
          <w:p w14:paraId="7CD57005" w14:textId="77777777" w:rsidR="000A4331" w:rsidRPr="00F85411" w:rsidRDefault="000A4331" w:rsidP="00AE4A30">
            <w:pPr>
              <w:pStyle w:val="11"/>
              <w:rPr>
                <w:sz w:val="24"/>
                <w:szCs w:val="24"/>
              </w:rPr>
            </w:pPr>
            <w:r w:rsidRPr="00F85411">
              <w:rPr>
                <w:sz w:val="24"/>
                <w:szCs w:val="24"/>
              </w:rPr>
              <w:t xml:space="preserve">Специфика оценки бизнеса </w:t>
            </w:r>
            <w:proofErr w:type="spellStart"/>
            <w:r w:rsidRPr="00F85411">
              <w:rPr>
                <w:sz w:val="24"/>
                <w:szCs w:val="24"/>
              </w:rPr>
              <w:t>фондоемких</w:t>
            </w:r>
            <w:proofErr w:type="spellEnd"/>
            <w:r w:rsidRPr="00F85411">
              <w:rPr>
                <w:sz w:val="24"/>
                <w:szCs w:val="24"/>
              </w:rPr>
              <w:t xml:space="preserve"> и высокотехнологичных компаний. Типичные ошибки, возникающие при проведении оценки.</w:t>
            </w:r>
          </w:p>
          <w:p w14:paraId="23376D79" w14:textId="77777777" w:rsidR="000A4331" w:rsidRPr="00F85411" w:rsidRDefault="000A4331" w:rsidP="00AE4A30">
            <w:pPr>
              <w:pStyle w:val="11"/>
              <w:rPr>
                <w:sz w:val="24"/>
                <w:szCs w:val="24"/>
              </w:rPr>
            </w:pPr>
            <w:r w:rsidRPr="00F85411">
              <w:rPr>
                <w:sz w:val="24"/>
                <w:szCs w:val="24"/>
              </w:rPr>
              <w:t>Показатели, характеризующие стоимость компании.</w:t>
            </w:r>
          </w:p>
          <w:p w14:paraId="206F85F6" w14:textId="77777777" w:rsidR="000A4331" w:rsidRPr="00F85411" w:rsidRDefault="000A4331" w:rsidP="00AE4A30">
            <w:pPr>
              <w:pStyle w:val="11"/>
              <w:rPr>
                <w:sz w:val="24"/>
                <w:szCs w:val="24"/>
              </w:rPr>
            </w:pPr>
            <w:r w:rsidRPr="00F85411">
              <w:rPr>
                <w:sz w:val="24"/>
                <w:szCs w:val="24"/>
              </w:rPr>
              <w:t>Особенности корректировки исходной информации для оценки бизнеса</w:t>
            </w:r>
            <w:r w:rsidR="00FD23A7" w:rsidRPr="00F85411">
              <w:rPr>
                <w:sz w:val="24"/>
                <w:szCs w:val="24"/>
              </w:rPr>
              <w:t>.</w:t>
            </w:r>
            <w:r w:rsidRPr="00F85411">
              <w:rPr>
                <w:sz w:val="24"/>
                <w:szCs w:val="24"/>
              </w:rPr>
              <w:t xml:space="preserve"> методами добавленной стоимости</w:t>
            </w:r>
          </w:p>
          <w:p w14:paraId="640916B1" w14:textId="5C3ACF1C" w:rsidR="001366CC" w:rsidRPr="00F85411" w:rsidRDefault="000A4331" w:rsidP="00F81B3F">
            <w:pPr>
              <w:pStyle w:val="11"/>
              <w:rPr>
                <w:sz w:val="24"/>
                <w:szCs w:val="24"/>
              </w:rPr>
            </w:pPr>
            <w:r w:rsidRPr="00F85411">
              <w:rPr>
                <w:sz w:val="24"/>
                <w:szCs w:val="24"/>
              </w:rPr>
              <w:t>Анализ целесообразности оценки бизнеса российских компаний методами, базирующимися на экономической добавленной стоимости</w:t>
            </w:r>
            <w:r w:rsidR="00FD23A7" w:rsidRPr="00F85411">
              <w:rPr>
                <w:sz w:val="24"/>
                <w:szCs w:val="24"/>
              </w:rPr>
              <w:t>.</w:t>
            </w:r>
          </w:p>
        </w:tc>
        <w:tc>
          <w:tcPr>
            <w:tcW w:w="2410" w:type="dxa"/>
          </w:tcPr>
          <w:p w14:paraId="4BB87B83" w14:textId="77777777" w:rsidR="001366CC" w:rsidRPr="00F85411" w:rsidRDefault="00186ECB"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Подготовка к практическим занятиям, изучение литературы и нормативного материала; подготовка к дискуссии по проблемным вопросам темы. Использование ресурсов интернет для подготовки заданий, полученных для проведения деловой игры.</w:t>
            </w:r>
          </w:p>
        </w:tc>
      </w:tr>
    </w:tbl>
    <w:p w14:paraId="556C57BE" w14:textId="77777777" w:rsidR="00767B26" w:rsidRDefault="00767B26" w:rsidP="00767B26">
      <w:pPr>
        <w:pStyle w:val="1"/>
        <w:keepNext w:val="0"/>
        <w:keepLines w:val="0"/>
        <w:widowControl w:val="0"/>
        <w:tabs>
          <w:tab w:val="left" w:pos="993"/>
          <w:tab w:val="left" w:pos="1134"/>
        </w:tabs>
        <w:spacing w:before="0" w:after="0" w:line="360" w:lineRule="auto"/>
        <w:jc w:val="both"/>
        <w:rPr>
          <w:rFonts w:ascii="Times New Roman" w:hAnsi="Times New Roman"/>
          <w:color w:val="auto"/>
        </w:rPr>
      </w:pPr>
      <w:bookmarkStart w:id="25" w:name="_Toc454271101"/>
      <w:bookmarkStart w:id="26" w:name="_Toc27058249"/>
      <w:bookmarkStart w:id="27" w:name="_Toc415149566"/>
      <w:bookmarkEnd w:id="18"/>
    </w:p>
    <w:p w14:paraId="10F1A5D1" w14:textId="77777777" w:rsidR="009C1327" w:rsidRPr="009C1327" w:rsidRDefault="00773F98" w:rsidP="006153E3">
      <w:pPr>
        <w:pStyle w:val="1"/>
        <w:tabs>
          <w:tab w:val="left" w:pos="993"/>
          <w:tab w:val="left" w:pos="1134"/>
        </w:tabs>
        <w:spacing w:before="0" w:after="0" w:line="360" w:lineRule="auto"/>
        <w:ind w:firstLine="709"/>
        <w:jc w:val="both"/>
        <w:rPr>
          <w:rFonts w:ascii="Times New Roman" w:hAnsi="Times New Roman"/>
          <w:color w:val="auto"/>
        </w:rPr>
      </w:pPr>
      <w:bookmarkStart w:id="28" w:name="_Toc120026325"/>
      <w:r w:rsidRPr="009C1327">
        <w:rPr>
          <w:rFonts w:ascii="Times New Roman" w:hAnsi="Times New Roman"/>
          <w:color w:val="auto"/>
        </w:rPr>
        <w:lastRenderedPageBreak/>
        <w:t xml:space="preserve">6.2. </w:t>
      </w:r>
      <w:bookmarkEnd w:id="25"/>
      <w:r w:rsidR="009C1327" w:rsidRPr="009C1327">
        <w:rPr>
          <w:color w:val="auto"/>
        </w:rPr>
        <w:t>Перечень вопросов, заданий, тем для подготовки к текущему контролю</w:t>
      </w:r>
      <w:bookmarkEnd w:id="28"/>
      <w:r w:rsidR="009C1327" w:rsidRPr="009C1327">
        <w:rPr>
          <w:rFonts w:ascii="Times New Roman" w:hAnsi="Times New Roman"/>
          <w:color w:val="auto"/>
        </w:rPr>
        <w:t xml:space="preserve"> </w:t>
      </w:r>
    </w:p>
    <w:p w14:paraId="7C864E9A" w14:textId="1AE2FC31" w:rsidR="00773F98" w:rsidRPr="009C1327" w:rsidRDefault="00773F98" w:rsidP="009C1327">
      <w:pPr>
        <w:ind w:firstLine="709"/>
        <w:rPr>
          <w:rFonts w:ascii="Times New Roman" w:hAnsi="Times New Roman"/>
          <w:b/>
          <w:sz w:val="28"/>
          <w:szCs w:val="28"/>
        </w:rPr>
      </w:pPr>
      <w:r w:rsidRPr="009C1327">
        <w:rPr>
          <w:rFonts w:ascii="Times New Roman" w:hAnsi="Times New Roman"/>
          <w:b/>
          <w:sz w:val="28"/>
          <w:szCs w:val="28"/>
        </w:rPr>
        <w:t xml:space="preserve">Перечень </w:t>
      </w:r>
      <w:bookmarkEnd w:id="26"/>
      <w:r w:rsidR="00A85F0D" w:rsidRPr="009C1327">
        <w:rPr>
          <w:rFonts w:ascii="Times New Roman" w:hAnsi="Times New Roman"/>
          <w:b/>
          <w:sz w:val="28"/>
          <w:szCs w:val="28"/>
        </w:rPr>
        <w:t>тем для домашнего творческого задания:</w:t>
      </w:r>
    </w:p>
    <w:p w14:paraId="42DBB615"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Взаимосвязь международных и федеральных стандартов оценки</w:t>
      </w:r>
    </w:p>
    <w:p w14:paraId="01E52809"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Выведение итоговой стоимости: задачи и проблемы</w:t>
      </w:r>
    </w:p>
    <w:p w14:paraId="4F3DA408"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Применение итоговых премий и скидок в оценке бизнеса</w:t>
      </w:r>
    </w:p>
    <w:p w14:paraId="0ACA9AAF"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Влияние дивидендной политики на стоимость компаний</w:t>
      </w:r>
    </w:p>
    <w:p w14:paraId="316E6CFE"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Процедура оценки стоимости бизнеса – последовательность действий оценщика</w:t>
      </w:r>
    </w:p>
    <w:p w14:paraId="745824C3"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Влияние требований федерального законодательства по оценке и федеральных стандартов по оценке</w:t>
      </w:r>
    </w:p>
    <w:p w14:paraId="74873A88"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Требование к информационному обеспечению оценки бизнеса. Обзор источников информации для проведения оценки бизнеса</w:t>
      </w:r>
    </w:p>
    <w:p w14:paraId="02DD709E"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Логика оценщика при выборе метода оценки бизнеса в рамках сравнительного подхода к оценке бизнеса</w:t>
      </w:r>
    </w:p>
    <w:p w14:paraId="0435FE98"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Отчет об оценке стоимости бизнеса: назначение, структура.</w:t>
      </w:r>
    </w:p>
    <w:p w14:paraId="2674D29B"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Комплекс показателей, характеризующих создание стоимости: EVA, MVA, CVA, SVA, их адаптация к российской экономике.</w:t>
      </w:r>
    </w:p>
    <w:p w14:paraId="6AC0566B"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Применимость методов, основанных на экономической прибыли, для оценки стоимости бизнеса российских компаний </w:t>
      </w:r>
    </w:p>
    <w:p w14:paraId="6FC03AD2" w14:textId="77777777" w:rsidR="006A06E9" w:rsidRPr="00F85411" w:rsidRDefault="006A06E9"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Модель экономической прибыли </w:t>
      </w:r>
      <w:proofErr w:type="spellStart"/>
      <w:r w:rsidRPr="00F85411">
        <w:rPr>
          <w:rFonts w:ascii="Times New Roman" w:hAnsi="Times New Roman"/>
          <w:sz w:val="28"/>
          <w:szCs w:val="28"/>
        </w:rPr>
        <w:t>Коупленда</w:t>
      </w:r>
      <w:proofErr w:type="spellEnd"/>
      <w:r w:rsidRPr="00F85411">
        <w:rPr>
          <w:rFonts w:ascii="Times New Roman" w:hAnsi="Times New Roman"/>
          <w:sz w:val="28"/>
          <w:szCs w:val="28"/>
        </w:rPr>
        <w:t>/</w:t>
      </w:r>
      <w:proofErr w:type="spellStart"/>
      <w:r w:rsidRPr="00F85411">
        <w:rPr>
          <w:rFonts w:ascii="Times New Roman" w:hAnsi="Times New Roman"/>
          <w:sz w:val="28"/>
          <w:szCs w:val="28"/>
        </w:rPr>
        <w:t>Коллера</w:t>
      </w:r>
      <w:proofErr w:type="spellEnd"/>
      <w:r w:rsidRPr="00F85411">
        <w:rPr>
          <w:rFonts w:ascii="Times New Roman" w:hAnsi="Times New Roman"/>
          <w:sz w:val="28"/>
          <w:szCs w:val="28"/>
        </w:rPr>
        <w:t>/</w:t>
      </w:r>
      <w:proofErr w:type="spellStart"/>
      <w:r w:rsidRPr="00F85411">
        <w:rPr>
          <w:rFonts w:ascii="Times New Roman" w:hAnsi="Times New Roman"/>
          <w:sz w:val="28"/>
          <w:szCs w:val="28"/>
        </w:rPr>
        <w:t>Муррина</w:t>
      </w:r>
      <w:proofErr w:type="spellEnd"/>
      <w:r w:rsidRPr="00F85411">
        <w:rPr>
          <w:rFonts w:ascii="Times New Roman" w:hAnsi="Times New Roman"/>
          <w:sz w:val="28"/>
          <w:szCs w:val="28"/>
        </w:rPr>
        <w:t xml:space="preserve"> – содержание и область применения</w:t>
      </w:r>
    </w:p>
    <w:p w14:paraId="3C9D7AAF" w14:textId="77777777" w:rsidR="006A06E9" w:rsidRPr="00F85411" w:rsidRDefault="006A06E9"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proofErr w:type="spellStart"/>
      <w:r w:rsidRPr="00F85411">
        <w:rPr>
          <w:rFonts w:ascii="Times New Roman" w:hAnsi="Times New Roman"/>
          <w:sz w:val="28"/>
          <w:szCs w:val="28"/>
        </w:rPr>
        <w:t>Стоимостно-ориентировнное</w:t>
      </w:r>
      <w:proofErr w:type="spellEnd"/>
      <w:r w:rsidRPr="00F85411">
        <w:rPr>
          <w:rFonts w:ascii="Times New Roman" w:hAnsi="Times New Roman"/>
          <w:sz w:val="28"/>
          <w:szCs w:val="28"/>
        </w:rPr>
        <w:t xml:space="preserve"> управление предприятием на основе экономической прибыли (модели </w:t>
      </w:r>
      <w:proofErr w:type="spellStart"/>
      <w:r w:rsidRPr="00F85411">
        <w:rPr>
          <w:rFonts w:ascii="Times New Roman" w:hAnsi="Times New Roman"/>
          <w:sz w:val="28"/>
          <w:szCs w:val="28"/>
        </w:rPr>
        <w:t>Коупленда</w:t>
      </w:r>
      <w:proofErr w:type="spellEnd"/>
      <w:r w:rsidRPr="00F85411">
        <w:rPr>
          <w:rFonts w:ascii="Times New Roman" w:hAnsi="Times New Roman"/>
          <w:sz w:val="28"/>
          <w:szCs w:val="28"/>
        </w:rPr>
        <w:t>/</w:t>
      </w:r>
      <w:proofErr w:type="spellStart"/>
      <w:r w:rsidRPr="00F85411">
        <w:rPr>
          <w:rFonts w:ascii="Times New Roman" w:hAnsi="Times New Roman"/>
          <w:sz w:val="28"/>
          <w:szCs w:val="28"/>
        </w:rPr>
        <w:t>Коллера</w:t>
      </w:r>
      <w:proofErr w:type="spellEnd"/>
      <w:r w:rsidRPr="00F85411">
        <w:rPr>
          <w:rFonts w:ascii="Times New Roman" w:hAnsi="Times New Roman"/>
          <w:sz w:val="28"/>
          <w:szCs w:val="28"/>
        </w:rPr>
        <w:t>/</w:t>
      </w:r>
      <w:proofErr w:type="spellStart"/>
      <w:r w:rsidRPr="00F85411">
        <w:rPr>
          <w:rFonts w:ascii="Times New Roman" w:hAnsi="Times New Roman"/>
          <w:sz w:val="28"/>
          <w:szCs w:val="28"/>
        </w:rPr>
        <w:t>Муррина</w:t>
      </w:r>
      <w:proofErr w:type="spellEnd"/>
      <w:r w:rsidRPr="00F85411">
        <w:rPr>
          <w:rFonts w:ascii="Times New Roman" w:hAnsi="Times New Roman"/>
          <w:sz w:val="28"/>
          <w:szCs w:val="28"/>
        </w:rPr>
        <w:t>)</w:t>
      </w:r>
    </w:p>
    <w:p w14:paraId="007850BD" w14:textId="77777777" w:rsidR="006A06E9" w:rsidRPr="00F85411" w:rsidRDefault="006A06E9"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Экономическая и рыночная добавленная стоимость Стерна-Стюарта: история возникновения и содержание модели оценки стоимости бизнеса</w:t>
      </w:r>
    </w:p>
    <w:p w14:paraId="22BE08E0" w14:textId="77777777" w:rsidR="006A06E9" w:rsidRPr="00F85411" w:rsidRDefault="006A06E9"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Основные компоненты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 xml:space="preserve">-ориентированного управления на основе модели </w:t>
      </w:r>
      <w:r w:rsidRPr="00F85411">
        <w:rPr>
          <w:rFonts w:ascii="Times New Roman" w:hAnsi="Times New Roman"/>
          <w:sz w:val="28"/>
          <w:szCs w:val="28"/>
          <w:lang w:val="en-US"/>
        </w:rPr>
        <w:t>EVA</w:t>
      </w:r>
    </w:p>
    <w:p w14:paraId="6F674547"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lastRenderedPageBreak/>
        <w:t xml:space="preserve">Концепция акционерной стоимости </w:t>
      </w:r>
      <w:proofErr w:type="spellStart"/>
      <w:r w:rsidRPr="00F85411">
        <w:rPr>
          <w:rFonts w:ascii="Times New Roman" w:hAnsi="Times New Roman"/>
          <w:sz w:val="28"/>
          <w:szCs w:val="28"/>
        </w:rPr>
        <w:t>А.Раппапорта</w:t>
      </w:r>
      <w:proofErr w:type="spellEnd"/>
      <w:r w:rsidRPr="00F85411">
        <w:rPr>
          <w:rFonts w:ascii="Times New Roman" w:hAnsi="Times New Roman"/>
          <w:sz w:val="28"/>
          <w:szCs w:val="28"/>
        </w:rPr>
        <w:t>: цель деятельности бизнеса и порядок определения стоимости предприятия</w:t>
      </w:r>
    </w:p>
    <w:p w14:paraId="67D99A35"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Область применения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 xml:space="preserve">-ориентированного управления предприятием по </w:t>
      </w:r>
      <w:proofErr w:type="spellStart"/>
      <w:r w:rsidRPr="00F85411">
        <w:rPr>
          <w:rFonts w:ascii="Times New Roman" w:hAnsi="Times New Roman"/>
          <w:sz w:val="28"/>
          <w:szCs w:val="28"/>
        </w:rPr>
        <w:t>А.Раппапорту</w:t>
      </w:r>
      <w:proofErr w:type="spellEnd"/>
    </w:p>
    <w:p w14:paraId="21FDCA95"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Концепция управления стоимостью </w:t>
      </w:r>
      <w:proofErr w:type="spellStart"/>
      <w:r w:rsidRPr="00F85411">
        <w:rPr>
          <w:rFonts w:ascii="Times New Roman" w:hAnsi="Times New Roman"/>
          <w:sz w:val="28"/>
          <w:szCs w:val="28"/>
        </w:rPr>
        <w:t>Левиса</w:t>
      </w:r>
      <w:proofErr w:type="spellEnd"/>
      <w:r w:rsidRPr="00F85411">
        <w:rPr>
          <w:rFonts w:ascii="Times New Roman" w:hAnsi="Times New Roman"/>
          <w:sz w:val="28"/>
          <w:szCs w:val="28"/>
        </w:rPr>
        <w:t>: содержание и область использования</w:t>
      </w:r>
    </w:p>
    <w:p w14:paraId="20517C1D"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Интегрированная система показателей для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 xml:space="preserve">-ориентированного управления компанией </w:t>
      </w:r>
    </w:p>
    <w:p w14:paraId="71133109"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Денежный поток от операционной деятельности: определение и способы прогнозирования</w:t>
      </w:r>
    </w:p>
    <w:p w14:paraId="084D1192"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Денежный поток от финансовой деятельности: способ определения и прогнозирование в условиях повышенной неопределенности</w:t>
      </w:r>
    </w:p>
    <w:p w14:paraId="0FA7C5B7"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Денежный поток от инвестиционной деятельности: порядок расчета и область использования</w:t>
      </w:r>
    </w:p>
    <w:p w14:paraId="3258AF62"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Стоимость собственного капитала: порядок определения и существующие проблемы </w:t>
      </w:r>
    </w:p>
    <w:p w14:paraId="0F4D1B65" w14:textId="77777777" w:rsidR="002B2CAC"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Средневзвешенная стоимость капитала при оценке предприятия на российском рынке</w:t>
      </w:r>
    </w:p>
    <w:p w14:paraId="1C20AE89" w14:textId="77777777" w:rsidR="00FD23A7" w:rsidRPr="00F85411" w:rsidRDefault="002B2CAC"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Анализ стоимости на основных этапах программ слияний и поглощений </w:t>
      </w:r>
    </w:p>
    <w:p w14:paraId="2CD48421" w14:textId="77777777" w:rsidR="00FD23A7"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Характеристика заключительных поправок при определении рыночной стоимости бизнеса. </w:t>
      </w:r>
    </w:p>
    <w:p w14:paraId="6FDDAEF7" w14:textId="77777777" w:rsidR="002B2CAC" w:rsidRPr="00F85411" w:rsidRDefault="00FD23A7" w:rsidP="00BC44C2">
      <w:pPr>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F85411">
        <w:rPr>
          <w:rFonts w:ascii="Times New Roman" w:hAnsi="Times New Roman"/>
          <w:sz w:val="28"/>
          <w:szCs w:val="28"/>
        </w:rPr>
        <w:t>Выведение итоговой величины стоимости бизнеса</w:t>
      </w:r>
    </w:p>
    <w:p w14:paraId="268E36CA" w14:textId="6A6B0CF0" w:rsidR="006838B4" w:rsidRPr="00F85411" w:rsidRDefault="00767B26" w:rsidP="006838B4">
      <w:pPr>
        <w:tabs>
          <w:tab w:val="left" w:pos="993"/>
          <w:tab w:val="left" w:pos="1134"/>
        </w:tabs>
        <w:spacing w:after="0" w:line="360" w:lineRule="auto"/>
        <w:ind w:firstLine="567"/>
        <w:jc w:val="both"/>
        <w:rPr>
          <w:rFonts w:ascii="Times New Roman" w:hAnsi="Times New Roman"/>
          <w:sz w:val="28"/>
          <w:szCs w:val="28"/>
        </w:rPr>
      </w:pPr>
      <w:r w:rsidRPr="00767B2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38D89D01" w14:textId="77777777" w:rsidR="00D8289B" w:rsidRPr="00F85411" w:rsidRDefault="00D8289B" w:rsidP="006153E3">
      <w:pPr>
        <w:pStyle w:val="1"/>
        <w:tabs>
          <w:tab w:val="left" w:pos="993"/>
          <w:tab w:val="left" w:pos="1134"/>
        </w:tabs>
        <w:spacing w:before="0" w:after="0" w:line="360" w:lineRule="auto"/>
        <w:ind w:firstLine="709"/>
        <w:jc w:val="both"/>
        <w:rPr>
          <w:rFonts w:ascii="Times New Roman" w:hAnsi="Times New Roman"/>
          <w:color w:val="auto"/>
        </w:rPr>
      </w:pPr>
      <w:bookmarkStart w:id="29" w:name="_Toc8647341"/>
      <w:bookmarkStart w:id="30" w:name="_Toc11145542"/>
      <w:bookmarkStart w:id="31" w:name="_Toc12261746"/>
      <w:bookmarkStart w:id="32" w:name="_Toc26984291"/>
      <w:bookmarkStart w:id="33" w:name="_Toc120026326"/>
      <w:bookmarkStart w:id="34" w:name="_Toc162671211"/>
      <w:bookmarkEnd w:id="27"/>
      <w:r w:rsidRPr="00F85411">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29"/>
      <w:bookmarkEnd w:id="30"/>
      <w:bookmarkEnd w:id="31"/>
      <w:bookmarkEnd w:id="32"/>
      <w:bookmarkEnd w:id="33"/>
    </w:p>
    <w:p w14:paraId="690BFCFD" w14:textId="77777777" w:rsidR="00D8289B" w:rsidRPr="00F85411" w:rsidRDefault="00D8289B" w:rsidP="00D8289B">
      <w:pPr>
        <w:tabs>
          <w:tab w:val="left" w:pos="993"/>
          <w:tab w:val="left" w:pos="1134"/>
        </w:tabs>
        <w:spacing w:after="0" w:line="360" w:lineRule="auto"/>
        <w:ind w:firstLine="567"/>
        <w:jc w:val="both"/>
        <w:rPr>
          <w:rFonts w:ascii="Times New Roman" w:hAnsi="Times New Roman"/>
          <w:sz w:val="28"/>
          <w:szCs w:val="28"/>
        </w:rPr>
      </w:pPr>
      <w:r w:rsidRPr="00F85411">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F556A5" w14:textId="77777777" w:rsidR="0020366C" w:rsidRPr="00F85411" w:rsidRDefault="0020366C" w:rsidP="0020366C">
      <w:pPr>
        <w:tabs>
          <w:tab w:val="left" w:pos="993"/>
          <w:tab w:val="left" w:pos="1134"/>
        </w:tabs>
        <w:spacing w:after="0" w:line="360" w:lineRule="auto"/>
        <w:ind w:firstLine="567"/>
        <w:jc w:val="both"/>
        <w:rPr>
          <w:rFonts w:ascii="Times New Roman" w:hAnsi="Times New Roman"/>
          <w:b/>
          <w:sz w:val="28"/>
          <w:szCs w:val="28"/>
        </w:rPr>
      </w:pPr>
      <w:r w:rsidRPr="00F85411">
        <w:rPr>
          <w:rFonts w:ascii="Times New Roman" w:hAnsi="Times New Roman"/>
          <w:b/>
          <w:sz w:val="28"/>
          <w:szCs w:val="28"/>
        </w:rPr>
        <w:t>Типовые контрольные задания или иные материалы, необходимые для оценки знаний, умений, владений</w:t>
      </w:r>
    </w:p>
    <w:p w14:paraId="5E09BE86" w14:textId="3F16E9F0" w:rsidR="00D8289B" w:rsidRPr="00F85411" w:rsidRDefault="00D8289B" w:rsidP="0020216B">
      <w:pPr>
        <w:tabs>
          <w:tab w:val="left" w:pos="993"/>
          <w:tab w:val="left" w:pos="1134"/>
        </w:tabs>
        <w:spacing w:after="0" w:line="360" w:lineRule="auto"/>
        <w:ind w:firstLine="709"/>
        <w:jc w:val="both"/>
        <w:rPr>
          <w:rFonts w:ascii="Times New Roman" w:hAnsi="Times New Roman"/>
          <w:b/>
          <w:sz w:val="28"/>
          <w:szCs w:val="28"/>
        </w:rPr>
      </w:pPr>
      <w:r w:rsidRPr="00F85411">
        <w:rPr>
          <w:rFonts w:ascii="Times New Roman" w:hAnsi="Times New Roman"/>
          <w:b/>
          <w:sz w:val="28"/>
          <w:szCs w:val="28"/>
        </w:rPr>
        <w:t xml:space="preserve">Примерный перечень вопросов к </w:t>
      </w:r>
      <w:r w:rsidR="0020216B">
        <w:rPr>
          <w:rFonts w:ascii="Times New Roman" w:hAnsi="Times New Roman"/>
          <w:b/>
          <w:sz w:val="28"/>
          <w:szCs w:val="28"/>
        </w:rPr>
        <w:t>зачету</w:t>
      </w:r>
      <w:r w:rsidRPr="00F85411">
        <w:rPr>
          <w:rFonts w:ascii="Times New Roman" w:hAnsi="Times New Roman"/>
          <w:b/>
          <w:sz w:val="28"/>
          <w:szCs w:val="28"/>
        </w:rPr>
        <w:t>:</w:t>
      </w:r>
    </w:p>
    <w:bookmarkEnd w:id="34"/>
    <w:p w14:paraId="36DEF891"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Управление бизнесом на основе его факторов стоимости </w:t>
      </w:r>
    </w:p>
    <w:p w14:paraId="22F29D02"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Проблема оценки результатов: показатели фондового рынка и денежные потоки </w:t>
      </w:r>
    </w:p>
    <w:p w14:paraId="507E1065"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Прогнозирование будущей деятельности компании как элемент управления стоимостью - анализ стратегических перспектив компании</w:t>
      </w:r>
    </w:p>
    <w:p w14:paraId="0F47D527"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Прогнозирование будущей деятельности компании как элемент управления стоимостью - стратегические перспективы в конкретных показателях</w:t>
      </w:r>
    </w:p>
    <w:p w14:paraId="51C8E034"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Понятие продленной стоимости и способ ее расчета </w:t>
      </w:r>
    </w:p>
    <w:p w14:paraId="224E1D15"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Интерпретация продленной стоимости и анализ заблуждений </w:t>
      </w:r>
    </w:p>
    <w:p w14:paraId="29BE8194"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«Гудвилл» как элемент стоимости компании</w:t>
      </w:r>
    </w:p>
    <w:p w14:paraId="0C7DC12B" w14:textId="77777777" w:rsidR="00FD23A7" w:rsidRPr="00F85411" w:rsidRDefault="00FD23A7" w:rsidP="009C1327">
      <w:pPr>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Учет и оценка нематериальных активов компании как способ повышения стоимости акционерного капитала</w:t>
      </w:r>
    </w:p>
    <w:p w14:paraId="4F683D27" w14:textId="77777777" w:rsidR="00590C40" w:rsidRPr="00F85411" w:rsidRDefault="00590C40" w:rsidP="009C1327">
      <w:pPr>
        <w:pStyle w:val="17"/>
        <w:numPr>
          <w:ilvl w:val="0"/>
          <w:numId w:val="4"/>
        </w:numPr>
        <w:tabs>
          <w:tab w:val="left" w:pos="567"/>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Содержание концепций управления стоимостью компании</w:t>
      </w:r>
    </w:p>
    <w:p w14:paraId="6CFED349" w14:textId="77777777" w:rsidR="00590C40" w:rsidRPr="00F85411" w:rsidRDefault="00590C40"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Необходимость и цели оценки стоимости </w:t>
      </w:r>
    </w:p>
    <w:p w14:paraId="06FC9AB9" w14:textId="77777777" w:rsidR="00590C40" w:rsidRPr="00F85411" w:rsidRDefault="00590C40"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Стоимость бизнеса и виды стоимости</w:t>
      </w:r>
    </w:p>
    <w:p w14:paraId="23C860C8" w14:textId="77777777" w:rsidR="00590C40" w:rsidRPr="00F85411" w:rsidRDefault="00590C40"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Этапы оценки стоимости инновационных компаний</w:t>
      </w:r>
    </w:p>
    <w:p w14:paraId="5935ADA0" w14:textId="77777777" w:rsidR="00590C40" w:rsidRPr="00F85411" w:rsidRDefault="00590C40"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Подходы и методы оценки стоимости бизнеса</w:t>
      </w:r>
    </w:p>
    <w:p w14:paraId="7B52AC36" w14:textId="77777777" w:rsidR="002B2CAC" w:rsidRPr="00F85411" w:rsidRDefault="002B2CAC"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Использование стоимостной оценки при составлении финансовой отчетности </w:t>
      </w:r>
    </w:p>
    <w:p w14:paraId="2DA592B2" w14:textId="77777777" w:rsidR="002B2CAC" w:rsidRPr="00F85411" w:rsidRDefault="002B2CAC"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Значение стоимости собственного капитала при решении различных задач управления финансами компании</w:t>
      </w:r>
    </w:p>
    <w:p w14:paraId="43F992E7" w14:textId="77777777" w:rsidR="002B2CAC" w:rsidRPr="00F85411" w:rsidRDefault="00590C40"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lastRenderedPageBreak/>
        <w:t>В</w:t>
      </w:r>
      <w:r w:rsidR="002B2CAC" w:rsidRPr="00F85411">
        <w:rPr>
          <w:rFonts w:ascii="Times New Roman" w:hAnsi="Times New Roman"/>
          <w:sz w:val="28"/>
          <w:szCs w:val="28"/>
        </w:rPr>
        <w:t>арианты определени</w:t>
      </w:r>
      <w:r w:rsidRPr="00F85411">
        <w:rPr>
          <w:rFonts w:ascii="Times New Roman" w:hAnsi="Times New Roman"/>
          <w:sz w:val="28"/>
          <w:szCs w:val="28"/>
        </w:rPr>
        <w:t>я</w:t>
      </w:r>
      <w:r w:rsidR="002B2CAC" w:rsidRPr="00F85411">
        <w:rPr>
          <w:rFonts w:ascii="Times New Roman" w:hAnsi="Times New Roman"/>
          <w:sz w:val="28"/>
          <w:szCs w:val="28"/>
        </w:rPr>
        <w:t xml:space="preserve"> стоимости акционерного капитала</w:t>
      </w:r>
      <w:r w:rsidRPr="00F85411">
        <w:rPr>
          <w:rFonts w:ascii="Times New Roman" w:hAnsi="Times New Roman"/>
          <w:sz w:val="28"/>
          <w:szCs w:val="28"/>
        </w:rPr>
        <w:t xml:space="preserve"> для принятия управленческих решений</w:t>
      </w:r>
    </w:p>
    <w:p w14:paraId="58857265" w14:textId="77777777" w:rsidR="002B2CAC" w:rsidRPr="00F85411" w:rsidRDefault="002B2CAC"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Стоимость акционерного капитала </w:t>
      </w:r>
      <w:r w:rsidR="00590C40" w:rsidRPr="00F85411">
        <w:rPr>
          <w:rFonts w:ascii="Times New Roman" w:hAnsi="Times New Roman"/>
          <w:sz w:val="28"/>
          <w:szCs w:val="28"/>
        </w:rPr>
        <w:t>как основная цель управления бизнесом</w:t>
      </w:r>
    </w:p>
    <w:p w14:paraId="12827BAA" w14:textId="77777777" w:rsidR="002B2CAC" w:rsidRPr="00F85411" w:rsidRDefault="002B2CAC" w:rsidP="009C1327">
      <w:pPr>
        <w:pStyle w:val="17"/>
        <w:numPr>
          <w:ilvl w:val="0"/>
          <w:numId w:val="4"/>
        </w:numPr>
        <w:tabs>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Задачи и роль оценщика при планировании и реализации сделок по слияниям и поглощениям</w:t>
      </w:r>
    </w:p>
    <w:p w14:paraId="32CEDC9C" w14:textId="77777777" w:rsidR="00FD23A7" w:rsidRPr="00F85411" w:rsidRDefault="00FD23A7" w:rsidP="009C1327">
      <w:pPr>
        <w:widowControl w:val="0"/>
        <w:numPr>
          <w:ilvl w:val="0"/>
          <w:numId w:val="4"/>
        </w:numPr>
        <w:tabs>
          <w:tab w:val="left" w:pos="-1540"/>
          <w:tab w:val="left" w:pos="-1320"/>
          <w:tab w:val="left" w:pos="567"/>
          <w:tab w:val="left" w:pos="709"/>
          <w:tab w:val="left" w:pos="993"/>
          <w:tab w:val="left" w:pos="1134"/>
          <w:tab w:val="left" w:pos="1418"/>
        </w:tabs>
        <w:autoSpaceDE w:val="0"/>
        <w:autoSpaceDN w:val="0"/>
        <w:adjustRightInd w:val="0"/>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Информационная и нормативно-правовая база оценки бизнеса российских компаний</w:t>
      </w:r>
    </w:p>
    <w:p w14:paraId="44F21AD2" w14:textId="77777777" w:rsidR="00FD23A7" w:rsidRPr="00F85411" w:rsidRDefault="00FD23A7" w:rsidP="009C1327">
      <w:pPr>
        <w:widowControl w:val="0"/>
        <w:numPr>
          <w:ilvl w:val="0"/>
          <w:numId w:val="4"/>
        </w:numPr>
        <w:tabs>
          <w:tab w:val="left" w:pos="-1540"/>
          <w:tab w:val="left" w:pos="-1320"/>
          <w:tab w:val="left" w:pos="567"/>
          <w:tab w:val="left" w:pos="709"/>
          <w:tab w:val="left" w:pos="993"/>
          <w:tab w:val="left" w:pos="1134"/>
          <w:tab w:val="left" w:pos="1418"/>
        </w:tabs>
        <w:autoSpaceDE w:val="0"/>
        <w:autoSpaceDN w:val="0"/>
        <w:adjustRightInd w:val="0"/>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Особенности анализа финансового состояния в процессе оценки стоимости бизнеса.</w:t>
      </w:r>
    </w:p>
    <w:p w14:paraId="16FBD570"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Сравнительный подход к оценке бизнеса и особенности его применения в российской практике</w:t>
      </w:r>
    </w:p>
    <w:p w14:paraId="5637F9C9"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Применение метода рынка капитала при оценке российских компаний</w:t>
      </w:r>
    </w:p>
    <w:p w14:paraId="3C767487"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Использование мультипликаторов при оценке стоимости компании</w:t>
      </w:r>
    </w:p>
    <w:p w14:paraId="27613716" w14:textId="77777777" w:rsidR="00FD23A7" w:rsidRPr="00F85411" w:rsidRDefault="00FD23A7" w:rsidP="009C1327">
      <w:pPr>
        <w:numPr>
          <w:ilvl w:val="0"/>
          <w:numId w:val="4"/>
        </w:numPr>
        <w:tabs>
          <w:tab w:val="left" w:pos="-1540"/>
          <w:tab w:val="left" w:pos="-1320"/>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Применение методов доходного подхода для оценки стоимости бизнеса.</w:t>
      </w:r>
    </w:p>
    <w:p w14:paraId="578B0AE0" w14:textId="77777777" w:rsidR="00FD23A7" w:rsidRPr="00F85411" w:rsidRDefault="00FD23A7" w:rsidP="009C1327">
      <w:pPr>
        <w:numPr>
          <w:ilvl w:val="0"/>
          <w:numId w:val="4"/>
        </w:numPr>
        <w:tabs>
          <w:tab w:val="left" w:pos="-1540"/>
          <w:tab w:val="left" w:pos="-1320"/>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Анализ и прогнозирование денежных потоков при оценке бизнеса доходным подходом</w:t>
      </w:r>
    </w:p>
    <w:p w14:paraId="0C2D22F2" w14:textId="77777777" w:rsidR="00FD23A7" w:rsidRPr="00F85411" w:rsidRDefault="00FD23A7" w:rsidP="009C1327">
      <w:pPr>
        <w:numPr>
          <w:ilvl w:val="0"/>
          <w:numId w:val="4"/>
        </w:numPr>
        <w:tabs>
          <w:tab w:val="left" w:pos="-1540"/>
          <w:tab w:val="left" w:pos="-1320"/>
          <w:tab w:val="left" w:pos="567"/>
          <w:tab w:val="left" w:pos="709"/>
          <w:tab w:val="left" w:pos="993"/>
          <w:tab w:val="left" w:pos="1134"/>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Методы затратного подхода при оценке стоимости компаний</w:t>
      </w:r>
    </w:p>
    <w:p w14:paraId="3AA26326" w14:textId="77777777" w:rsidR="00EE7F1A"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bCs/>
          <w:sz w:val="28"/>
          <w:szCs w:val="28"/>
        </w:rPr>
      </w:pPr>
      <w:r w:rsidRPr="00F85411">
        <w:rPr>
          <w:rFonts w:ascii="Times New Roman" w:hAnsi="Times New Roman"/>
          <w:bCs/>
          <w:sz w:val="28"/>
          <w:szCs w:val="28"/>
        </w:rPr>
        <w:t>Метод рынка капитала. Содержание основных этапов метода.</w:t>
      </w:r>
    </w:p>
    <w:p w14:paraId="02C27C5B"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 Применяемые итоговые корректировки</w:t>
      </w:r>
      <w:r w:rsidR="00EE7F1A" w:rsidRPr="00F85411">
        <w:rPr>
          <w:rFonts w:ascii="Times New Roman" w:hAnsi="Times New Roman"/>
          <w:sz w:val="28"/>
          <w:szCs w:val="28"/>
        </w:rPr>
        <w:t xml:space="preserve"> в методах </w:t>
      </w:r>
      <w:proofErr w:type="spellStart"/>
      <w:r w:rsidR="00EE7F1A" w:rsidRPr="00F85411">
        <w:rPr>
          <w:rFonts w:ascii="Times New Roman" w:hAnsi="Times New Roman"/>
          <w:sz w:val="28"/>
          <w:szCs w:val="28"/>
        </w:rPr>
        <w:t>сранительного</w:t>
      </w:r>
      <w:proofErr w:type="spellEnd"/>
      <w:r w:rsidR="00EE7F1A" w:rsidRPr="00F85411">
        <w:rPr>
          <w:rFonts w:ascii="Times New Roman" w:hAnsi="Times New Roman"/>
          <w:sz w:val="28"/>
          <w:szCs w:val="28"/>
        </w:rPr>
        <w:t xml:space="preserve"> подхода</w:t>
      </w:r>
    </w:p>
    <w:p w14:paraId="7A295079"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Метод сделок. Содержание основных этапов метода. Применяемые итоговые корректировки</w:t>
      </w:r>
    </w:p>
    <w:p w14:paraId="1E01329D"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Особенности поиска и подбора компаний – аналогов на практике.</w:t>
      </w:r>
    </w:p>
    <w:p w14:paraId="2EFF76CB"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Логика оценщика при выборе метода оценки в рамках доходного подхода к оценке бизнеса</w:t>
      </w:r>
    </w:p>
    <w:p w14:paraId="197D27B5"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Практические методики, применяемые оценщиком при проведении финансового анализа при составлении отчета об оценке</w:t>
      </w:r>
    </w:p>
    <w:p w14:paraId="71691C0C"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Основные виды денежного потока, условия использования</w:t>
      </w:r>
    </w:p>
    <w:p w14:paraId="6865FBA2"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Практические аспекты прогнозирования элементов денежного потока</w:t>
      </w:r>
    </w:p>
    <w:p w14:paraId="2B7358AF"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Нормализация финансовой отчетности при прогнозировании денежных потоков</w:t>
      </w:r>
    </w:p>
    <w:p w14:paraId="031DFB75"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lastRenderedPageBreak/>
        <w:t>Безрисковая ставка доходности: понятие, проблема выбора в современных условиях</w:t>
      </w:r>
    </w:p>
    <w:p w14:paraId="30446EBA"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Применяемые на практике методы расчета ставки дисконтирования для денежного потока для собственного капитала</w:t>
      </w:r>
    </w:p>
    <w:p w14:paraId="4C58AA64"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Последовательность действий оценщика при расчете ставки дисконтирования по модели кумулятивного построения</w:t>
      </w:r>
    </w:p>
    <w:p w14:paraId="008DA07D"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Практически реализуемые методы расчета стоимости бизнеса в </w:t>
      </w:r>
      <w:proofErr w:type="spellStart"/>
      <w:r w:rsidRPr="00F85411">
        <w:rPr>
          <w:rFonts w:ascii="Times New Roman" w:hAnsi="Times New Roman"/>
          <w:sz w:val="28"/>
          <w:szCs w:val="28"/>
        </w:rPr>
        <w:t>постпрогнозный</w:t>
      </w:r>
      <w:proofErr w:type="spellEnd"/>
      <w:r w:rsidRPr="00F85411">
        <w:rPr>
          <w:rFonts w:ascii="Times New Roman" w:hAnsi="Times New Roman"/>
          <w:sz w:val="28"/>
          <w:szCs w:val="28"/>
        </w:rPr>
        <w:t xml:space="preserve"> период (в рамках метода ДДП).</w:t>
      </w:r>
    </w:p>
    <w:p w14:paraId="54528CF0"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Последовательность действий оценщика при определении стоимости бизнеса в рамках затратного подхода к оценке.</w:t>
      </w:r>
    </w:p>
    <w:p w14:paraId="7DF5AF7F"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Метод чистых активов. </w:t>
      </w:r>
    </w:p>
    <w:p w14:paraId="555A9E69" w14:textId="77777777" w:rsidR="00FD23A7" w:rsidRPr="00F85411" w:rsidRDefault="00FD23A7"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Методики расчета рыночной стоимости дебиторской задолженности</w:t>
      </w:r>
    </w:p>
    <w:p w14:paraId="107C04FA"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Понятие экономической прибыли и способ ее расчета </w:t>
      </w:r>
    </w:p>
    <w:p w14:paraId="00D7B4B4"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Экономическая добавленная стоимость (EVA, </w:t>
      </w:r>
      <w:proofErr w:type="spellStart"/>
      <w:r w:rsidRPr="00F85411">
        <w:rPr>
          <w:rFonts w:ascii="Times New Roman" w:hAnsi="Times New Roman"/>
          <w:sz w:val="28"/>
          <w:szCs w:val="28"/>
        </w:rPr>
        <w:t>Economic</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использование и содержание.  </w:t>
      </w:r>
    </w:p>
    <w:p w14:paraId="6E3C149C"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Акционерная добавленная стоимость (SVA, </w:t>
      </w:r>
      <w:proofErr w:type="spellStart"/>
      <w:r w:rsidRPr="00F85411">
        <w:rPr>
          <w:rFonts w:ascii="Times New Roman" w:hAnsi="Times New Roman"/>
          <w:sz w:val="28"/>
          <w:szCs w:val="28"/>
        </w:rPr>
        <w:t>Shareholder</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и денежная добавленная стоимость (CVA, </w:t>
      </w:r>
      <w:proofErr w:type="spellStart"/>
      <w:r w:rsidRPr="00F85411">
        <w:rPr>
          <w:rFonts w:ascii="Times New Roman" w:hAnsi="Times New Roman"/>
          <w:sz w:val="28"/>
          <w:szCs w:val="28"/>
        </w:rPr>
        <w:t>Cash</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последовательность расчета </w:t>
      </w:r>
    </w:p>
    <w:p w14:paraId="11EF9FDC"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Рыночная добавленная стоимость (MVA, </w:t>
      </w:r>
      <w:proofErr w:type="spellStart"/>
      <w:r w:rsidRPr="00F85411">
        <w:rPr>
          <w:rFonts w:ascii="Times New Roman" w:hAnsi="Times New Roman"/>
          <w:sz w:val="28"/>
          <w:szCs w:val="28"/>
        </w:rPr>
        <w:t>Market</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этапы определения.</w:t>
      </w:r>
    </w:p>
    <w:p w14:paraId="30D46B40"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Чистая добавленная стоимость (NVA, </w:t>
      </w:r>
      <w:proofErr w:type="spellStart"/>
      <w:r w:rsidRPr="00F85411">
        <w:rPr>
          <w:rFonts w:ascii="Times New Roman" w:hAnsi="Times New Roman"/>
          <w:sz w:val="28"/>
          <w:szCs w:val="28"/>
        </w:rPr>
        <w:t>Net</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как определить стоимость собственного капитала. </w:t>
      </w:r>
    </w:p>
    <w:p w14:paraId="60235628"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Использование моделей</w:t>
      </w:r>
      <w:r w:rsidR="00E57E9E" w:rsidRPr="00F85411">
        <w:rPr>
          <w:rFonts w:ascii="Times New Roman" w:hAnsi="Times New Roman"/>
          <w:sz w:val="28"/>
          <w:szCs w:val="28"/>
        </w:rPr>
        <w:t>,</w:t>
      </w:r>
      <w:r w:rsidRPr="00F85411">
        <w:rPr>
          <w:rFonts w:ascii="Times New Roman" w:hAnsi="Times New Roman"/>
          <w:sz w:val="28"/>
          <w:szCs w:val="28"/>
        </w:rPr>
        <w:t xml:space="preserve"> основанных на показателе экономической прибыли при решении вопроса финансового менеджмента о выборе инвестиций.</w:t>
      </w:r>
    </w:p>
    <w:p w14:paraId="46AD298D"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Последовательность использования моделей стоимостной оценки при разработке и реализации решений о слияниях</w:t>
      </w:r>
    </w:p>
    <w:p w14:paraId="7C1FEB13" w14:textId="77777777" w:rsidR="002B2CAC" w:rsidRPr="00F85411" w:rsidRDefault="002B2CAC" w:rsidP="009C1327">
      <w:pPr>
        <w:numPr>
          <w:ilvl w:val="0"/>
          <w:numId w:val="4"/>
        </w:numPr>
        <w:tabs>
          <w:tab w:val="left" w:pos="-1540"/>
          <w:tab w:val="left" w:pos="-1320"/>
          <w:tab w:val="left" w:pos="567"/>
          <w:tab w:val="left" w:pos="709"/>
          <w:tab w:val="left" w:pos="993"/>
          <w:tab w:val="left" w:pos="1134"/>
          <w:tab w:val="left" w:pos="1418"/>
        </w:tabs>
        <w:spacing w:after="0" w:line="336" w:lineRule="auto"/>
        <w:ind w:left="0" w:firstLine="284"/>
        <w:jc w:val="both"/>
        <w:rPr>
          <w:rFonts w:ascii="Times New Roman" w:hAnsi="Times New Roman"/>
          <w:sz w:val="28"/>
          <w:szCs w:val="28"/>
        </w:rPr>
      </w:pPr>
      <w:r w:rsidRPr="00F85411">
        <w:rPr>
          <w:rFonts w:ascii="Times New Roman" w:hAnsi="Times New Roman"/>
          <w:sz w:val="28"/>
          <w:szCs w:val="28"/>
        </w:rPr>
        <w:t xml:space="preserve">Добавленная стоимость как </w:t>
      </w:r>
      <w:r w:rsidR="007B0CEB" w:rsidRPr="00F85411">
        <w:rPr>
          <w:rFonts w:ascii="Times New Roman" w:hAnsi="Times New Roman"/>
          <w:sz w:val="28"/>
          <w:szCs w:val="28"/>
        </w:rPr>
        <w:t>элемент системы вознаграждения сотрудников организации</w:t>
      </w:r>
    </w:p>
    <w:p w14:paraId="6132E0F8" w14:textId="77777777" w:rsidR="008F1CE0" w:rsidRDefault="008F1CE0" w:rsidP="0020366C">
      <w:pPr>
        <w:tabs>
          <w:tab w:val="left" w:pos="1134"/>
        </w:tabs>
        <w:spacing w:after="0" w:line="360" w:lineRule="auto"/>
        <w:ind w:firstLine="709"/>
        <w:jc w:val="both"/>
        <w:rPr>
          <w:rFonts w:ascii="Times New Roman" w:hAnsi="Times New Roman"/>
          <w:b/>
          <w:sz w:val="28"/>
          <w:szCs w:val="28"/>
        </w:rPr>
        <w:sectPr w:rsidR="008F1CE0" w:rsidSect="008F1CE0">
          <w:footerReference w:type="default" r:id="rId13"/>
          <w:pgSz w:w="11906" w:h="16838"/>
          <w:pgMar w:top="1134" w:right="1134" w:bottom="1134" w:left="1134" w:header="709" w:footer="709" w:gutter="0"/>
          <w:cols w:space="708"/>
          <w:docGrid w:linePitch="360"/>
        </w:sectPr>
      </w:pPr>
      <w:bookmarkStart w:id="35" w:name="_Toc415149567"/>
      <w:bookmarkEnd w:id="19"/>
      <w:bookmarkEnd w:id="20"/>
      <w:bookmarkEnd w:id="21"/>
    </w:p>
    <w:p w14:paraId="01B0B2A5" w14:textId="1355E4B0" w:rsidR="004F27AF" w:rsidRDefault="004F27AF" w:rsidP="0020366C">
      <w:pPr>
        <w:tabs>
          <w:tab w:val="left" w:pos="1134"/>
        </w:tabs>
        <w:spacing w:after="0" w:line="360" w:lineRule="auto"/>
        <w:ind w:firstLine="709"/>
        <w:jc w:val="both"/>
        <w:rPr>
          <w:rFonts w:ascii="Times New Roman" w:hAnsi="Times New Roman"/>
          <w:b/>
          <w:sz w:val="28"/>
          <w:szCs w:val="28"/>
        </w:rPr>
      </w:pPr>
      <w:r w:rsidRPr="00F85411">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45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2"/>
        <w:gridCol w:w="2291"/>
        <w:gridCol w:w="3544"/>
        <w:gridCol w:w="7654"/>
      </w:tblGrid>
      <w:tr w:rsidR="009C6F4B" w:rsidRPr="00F85411" w14:paraId="4831FEAF" w14:textId="17179EF5" w:rsidTr="002478B2">
        <w:tc>
          <w:tcPr>
            <w:tcW w:w="1962" w:type="dxa"/>
          </w:tcPr>
          <w:p w14:paraId="69DF05DB" w14:textId="77777777" w:rsidR="009C6F4B" w:rsidRPr="00F85411" w:rsidRDefault="009C6F4B" w:rsidP="00535EE2">
            <w:pPr>
              <w:tabs>
                <w:tab w:val="left" w:pos="540"/>
              </w:tabs>
              <w:spacing w:after="0" w:line="240" w:lineRule="auto"/>
              <w:contextualSpacing/>
              <w:jc w:val="center"/>
              <w:rPr>
                <w:rFonts w:ascii="Times New Roman" w:hAnsi="Times New Roman"/>
                <w:b/>
                <w:bCs/>
                <w:sz w:val="24"/>
                <w:szCs w:val="24"/>
              </w:rPr>
            </w:pPr>
            <w:r w:rsidRPr="00F85411">
              <w:rPr>
                <w:rFonts w:ascii="Times New Roman" w:hAnsi="Times New Roman"/>
                <w:b/>
                <w:bCs/>
                <w:sz w:val="24"/>
                <w:szCs w:val="24"/>
              </w:rPr>
              <w:t>Наименование компетенции</w:t>
            </w:r>
          </w:p>
        </w:tc>
        <w:tc>
          <w:tcPr>
            <w:tcW w:w="2291" w:type="dxa"/>
          </w:tcPr>
          <w:p w14:paraId="2BF0A456" w14:textId="1A33F236" w:rsidR="009C6F4B" w:rsidRPr="00F85411" w:rsidRDefault="002478B2" w:rsidP="00535EE2">
            <w:pPr>
              <w:spacing w:after="0" w:line="240" w:lineRule="auto"/>
              <w:jc w:val="center"/>
              <w:rPr>
                <w:rFonts w:ascii="Times New Roman" w:hAnsi="Times New Roman"/>
                <w:b/>
                <w:sz w:val="24"/>
                <w:szCs w:val="24"/>
              </w:rPr>
            </w:pPr>
            <w:r w:rsidRPr="002478B2">
              <w:rPr>
                <w:rFonts w:ascii="Times New Roman" w:hAnsi="Times New Roman"/>
                <w:b/>
                <w:sz w:val="24"/>
                <w:szCs w:val="24"/>
              </w:rPr>
              <w:t>Наименование  индикаторов достижения компетенции</w:t>
            </w:r>
          </w:p>
        </w:tc>
        <w:tc>
          <w:tcPr>
            <w:tcW w:w="3544" w:type="dxa"/>
          </w:tcPr>
          <w:p w14:paraId="49DD41CC" w14:textId="77777777" w:rsidR="009C6F4B" w:rsidRPr="00F85411" w:rsidRDefault="009C6F4B" w:rsidP="00535EE2">
            <w:pPr>
              <w:spacing w:after="0" w:line="240" w:lineRule="auto"/>
              <w:jc w:val="center"/>
              <w:rPr>
                <w:rFonts w:ascii="Times New Roman" w:hAnsi="Times New Roman"/>
                <w:b/>
                <w:sz w:val="24"/>
                <w:szCs w:val="24"/>
              </w:rPr>
            </w:pPr>
            <w:r w:rsidRPr="00F85411">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654" w:type="dxa"/>
          </w:tcPr>
          <w:p w14:paraId="0039DBE0" w14:textId="2E5F939D" w:rsidR="009C6F4B" w:rsidRPr="00F85411" w:rsidRDefault="009C6F4B" w:rsidP="00535EE2">
            <w:pPr>
              <w:spacing w:after="0" w:line="240" w:lineRule="auto"/>
              <w:jc w:val="center"/>
              <w:rPr>
                <w:rFonts w:ascii="Times New Roman" w:hAnsi="Times New Roman"/>
                <w:b/>
                <w:sz w:val="24"/>
                <w:szCs w:val="24"/>
              </w:rPr>
            </w:pPr>
            <w:r>
              <w:rPr>
                <w:rFonts w:ascii="Times New Roman" w:hAnsi="Times New Roman"/>
                <w:b/>
                <w:sz w:val="24"/>
                <w:szCs w:val="24"/>
              </w:rPr>
              <w:t>Типовые контрольные задания</w:t>
            </w:r>
          </w:p>
        </w:tc>
      </w:tr>
      <w:tr w:rsidR="009C6F4B" w:rsidRPr="00F85411" w14:paraId="6FEA5BDF" w14:textId="46B4D3B3" w:rsidTr="002478B2">
        <w:tc>
          <w:tcPr>
            <w:tcW w:w="1962" w:type="dxa"/>
            <w:vMerge w:val="restart"/>
          </w:tcPr>
          <w:p w14:paraId="7EDAE423" w14:textId="77777777" w:rsidR="009C6F4B" w:rsidRDefault="009C6F4B" w:rsidP="002478B2">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t>с</w:t>
            </w:r>
            <w:r w:rsidRPr="00BD4F83">
              <w:rPr>
                <w:rFonts w:ascii="Times New Roman" w:hAnsi="Times New Roman"/>
                <w:sz w:val="24"/>
                <w:szCs w:val="24"/>
              </w:rPr>
              <w:t>пособность применять теоретические знания и современные информационные технологии в области управления финансовой и инвестиционной деятельностью корпораций</w:t>
            </w:r>
          </w:p>
          <w:p w14:paraId="5E574FA5" w14:textId="4D0DF9C0" w:rsidR="002478B2" w:rsidRPr="00F85411" w:rsidRDefault="002478B2" w:rsidP="002478B2">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t>(</w:t>
            </w:r>
            <w:r w:rsidRPr="00BD4F83">
              <w:rPr>
                <w:rFonts w:ascii="Times New Roman" w:hAnsi="Times New Roman"/>
                <w:sz w:val="24"/>
                <w:szCs w:val="24"/>
              </w:rPr>
              <w:t>ПК-1</w:t>
            </w:r>
            <w:r>
              <w:rPr>
                <w:rFonts w:ascii="Times New Roman" w:hAnsi="Times New Roman"/>
                <w:sz w:val="24"/>
                <w:szCs w:val="24"/>
              </w:rPr>
              <w:t>)</w:t>
            </w:r>
          </w:p>
        </w:tc>
        <w:tc>
          <w:tcPr>
            <w:tcW w:w="2291" w:type="dxa"/>
          </w:tcPr>
          <w:p w14:paraId="56975491" w14:textId="77777777" w:rsidR="009C6F4B" w:rsidRPr="00F85411" w:rsidRDefault="009C6F4B" w:rsidP="002478B2">
            <w:pPr>
              <w:widowControl w:val="0"/>
              <w:autoSpaceDE w:val="0"/>
              <w:autoSpaceDN w:val="0"/>
              <w:adjustRightInd w:val="0"/>
              <w:spacing w:after="0" w:line="240" w:lineRule="auto"/>
              <w:rPr>
                <w:rFonts w:ascii="Times New Roman" w:hAnsi="Times New Roman"/>
                <w:sz w:val="24"/>
                <w:szCs w:val="24"/>
              </w:rPr>
            </w:pPr>
            <w:r w:rsidRPr="005576D4">
              <w:rPr>
                <w:rFonts w:ascii="Times New Roman" w:hAnsi="Times New Roman"/>
                <w:sz w:val="24"/>
                <w:szCs w:val="24"/>
              </w:rPr>
              <w:t>1.</w:t>
            </w:r>
            <w:r>
              <w:rPr>
                <w:rFonts w:ascii="Times New Roman" w:hAnsi="Times New Roman"/>
                <w:sz w:val="24"/>
                <w:szCs w:val="24"/>
              </w:rPr>
              <w:t>П</w:t>
            </w:r>
            <w:r w:rsidRPr="005576D4">
              <w:rPr>
                <w:rFonts w:ascii="Times New Roman" w:hAnsi="Times New Roman"/>
                <w:sz w:val="24"/>
                <w:szCs w:val="24"/>
              </w:rPr>
              <w:t>римен</w:t>
            </w:r>
            <w:r>
              <w:rPr>
                <w:rFonts w:ascii="Times New Roman" w:hAnsi="Times New Roman"/>
                <w:sz w:val="24"/>
                <w:szCs w:val="24"/>
              </w:rPr>
              <w:t>яет</w:t>
            </w:r>
            <w:r w:rsidRPr="005576D4">
              <w:rPr>
                <w:rFonts w:ascii="Times New Roman" w:hAnsi="Times New Roman"/>
                <w:sz w:val="24"/>
                <w:szCs w:val="24"/>
              </w:rPr>
              <w:t xml:space="preserve"> современны</w:t>
            </w:r>
            <w:r>
              <w:rPr>
                <w:rFonts w:ascii="Times New Roman" w:hAnsi="Times New Roman"/>
                <w:sz w:val="24"/>
                <w:szCs w:val="24"/>
              </w:rPr>
              <w:t>е</w:t>
            </w:r>
            <w:r w:rsidRPr="005576D4">
              <w:rPr>
                <w:rFonts w:ascii="Times New Roman" w:hAnsi="Times New Roman"/>
                <w:sz w:val="24"/>
                <w:szCs w:val="24"/>
              </w:rPr>
              <w:t xml:space="preserve"> концепци</w:t>
            </w:r>
            <w:r>
              <w:rPr>
                <w:rFonts w:ascii="Times New Roman" w:hAnsi="Times New Roman"/>
                <w:sz w:val="24"/>
                <w:szCs w:val="24"/>
              </w:rPr>
              <w:t>и</w:t>
            </w:r>
            <w:r w:rsidRPr="005576D4">
              <w:rPr>
                <w:rFonts w:ascii="Times New Roman" w:hAnsi="Times New Roman"/>
                <w:sz w:val="24"/>
                <w:szCs w:val="24"/>
              </w:rPr>
              <w:t xml:space="preserve"> управления акционерной стоимостью</w:t>
            </w:r>
            <w:r>
              <w:rPr>
                <w:rFonts w:ascii="Times New Roman" w:hAnsi="Times New Roman"/>
                <w:sz w:val="24"/>
                <w:szCs w:val="24"/>
              </w:rPr>
              <w:t xml:space="preserve"> </w:t>
            </w:r>
            <w:r w:rsidRPr="005576D4">
              <w:rPr>
                <w:rFonts w:ascii="Times New Roman" w:hAnsi="Times New Roman"/>
                <w:sz w:val="24"/>
                <w:szCs w:val="24"/>
              </w:rPr>
              <w:t>организации</w:t>
            </w:r>
            <w:r>
              <w:rPr>
                <w:rFonts w:ascii="Times New Roman" w:hAnsi="Times New Roman"/>
                <w:sz w:val="24"/>
                <w:szCs w:val="24"/>
              </w:rPr>
              <w:t xml:space="preserve"> в области </w:t>
            </w:r>
            <w:r w:rsidRPr="005576D4">
              <w:rPr>
                <w:rFonts w:ascii="Times New Roman" w:hAnsi="Times New Roman"/>
                <w:sz w:val="24"/>
                <w:szCs w:val="24"/>
              </w:rPr>
              <w:t>финансовой и инвестиционной деятельност</w:t>
            </w:r>
            <w:r>
              <w:rPr>
                <w:rFonts w:ascii="Times New Roman" w:hAnsi="Times New Roman"/>
                <w:sz w:val="24"/>
                <w:szCs w:val="24"/>
              </w:rPr>
              <w:t>и</w:t>
            </w:r>
            <w:r w:rsidRPr="005576D4">
              <w:rPr>
                <w:rFonts w:ascii="Times New Roman" w:hAnsi="Times New Roman"/>
                <w:sz w:val="24"/>
                <w:szCs w:val="24"/>
              </w:rPr>
              <w:t xml:space="preserve"> корпораци</w:t>
            </w:r>
            <w:r>
              <w:rPr>
                <w:rFonts w:ascii="Times New Roman" w:hAnsi="Times New Roman"/>
                <w:sz w:val="24"/>
                <w:szCs w:val="24"/>
              </w:rPr>
              <w:t>и</w:t>
            </w:r>
          </w:p>
        </w:tc>
        <w:tc>
          <w:tcPr>
            <w:tcW w:w="3544" w:type="dxa"/>
            <w:shd w:val="clear" w:color="auto" w:fill="auto"/>
          </w:tcPr>
          <w:p w14:paraId="2F299121" w14:textId="2DD11D9A" w:rsidR="00C857DE" w:rsidRDefault="00C857DE" w:rsidP="00C857DE">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t>Знать</w:t>
            </w:r>
            <w:r w:rsidRPr="00602479">
              <w:rPr>
                <w:rFonts w:ascii="Times New Roman" w:hAnsi="Times New Roman"/>
                <w:sz w:val="24"/>
                <w:szCs w:val="24"/>
              </w:rPr>
              <w:t xml:space="preserve"> </w:t>
            </w:r>
            <w:r>
              <w:rPr>
                <w:rFonts w:ascii="Times New Roman" w:hAnsi="Times New Roman"/>
                <w:sz w:val="24"/>
                <w:szCs w:val="24"/>
              </w:rPr>
              <w:t>современные</w:t>
            </w:r>
            <w:r w:rsidRPr="005576D4">
              <w:rPr>
                <w:rFonts w:ascii="Times New Roman" w:hAnsi="Times New Roman"/>
                <w:sz w:val="24"/>
                <w:szCs w:val="24"/>
              </w:rPr>
              <w:t xml:space="preserve"> концепци</w:t>
            </w:r>
            <w:r>
              <w:rPr>
                <w:rFonts w:ascii="Times New Roman" w:hAnsi="Times New Roman"/>
                <w:sz w:val="24"/>
                <w:szCs w:val="24"/>
              </w:rPr>
              <w:t>и</w:t>
            </w:r>
            <w:r w:rsidRPr="005576D4">
              <w:rPr>
                <w:rFonts w:ascii="Times New Roman" w:hAnsi="Times New Roman"/>
                <w:sz w:val="24"/>
                <w:szCs w:val="24"/>
              </w:rPr>
              <w:t xml:space="preserve"> управления акционерной стоимостью</w:t>
            </w:r>
            <w:r>
              <w:rPr>
                <w:rFonts w:ascii="Times New Roman" w:hAnsi="Times New Roman"/>
                <w:sz w:val="24"/>
                <w:szCs w:val="24"/>
              </w:rPr>
              <w:t xml:space="preserve"> </w:t>
            </w:r>
            <w:r w:rsidRPr="005576D4">
              <w:rPr>
                <w:rFonts w:ascii="Times New Roman" w:hAnsi="Times New Roman"/>
                <w:sz w:val="24"/>
                <w:szCs w:val="24"/>
              </w:rPr>
              <w:t>организации</w:t>
            </w:r>
            <w:r>
              <w:rPr>
                <w:rFonts w:ascii="Times New Roman" w:hAnsi="Times New Roman"/>
                <w:sz w:val="24"/>
                <w:szCs w:val="24"/>
              </w:rPr>
              <w:t xml:space="preserve"> в области </w:t>
            </w:r>
            <w:r w:rsidRPr="005576D4">
              <w:rPr>
                <w:rFonts w:ascii="Times New Roman" w:hAnsi="Times New Roman"/>
                <w:sz w:val="24"/>
                <w:szCs w:val="24"/>
              </w:rPr>
              <w:t>финансовой и инвестиционной деятельност</w:t>
            </w:r>
            <w:r>
              <w:rPr>
                <w:rFonts w:ascii="Times New Roman" w:hAnsi="Times New Roman"/>
                <w:sz w:val="24"/>
                <w:szCs w:val="24"/>
              </w:rPr>
              <w:t>и</w:t>
            </w:r>
            <w:r w:rsidRPr="005576D4">
              <w:rPr>
                <w:rFonts w:ascii="Times New Roman" w:hAnsi="Times New Roman"/>
                <w:sz w:val="24"/>
                <w:szCs w:val="24"/>
              </w:rPr>
              <w:t xml:space="preserve"> корпораци</w:t>
            </w:r>
            <w:r>
              <w:rPr>
                <w:rFonts w:ascii="Times New Roman" w:hAnsi="Times New Roman"/>
                <w:sz w:val="24"/>
                <w:szCs w:val="24"/>
              </w:rPr>
              <w:t>и.</w:t>
            </w:r>
          </w:p>
          <w:p w14:paraId="37F1DBCF" w14:textId="77777777" w:rsidR="00C857DE" w:rsidRPr="00602479" w:rsidRDefault="00C857DE" w:rsidP="00C857DE">
            <w:pPr>
              <w:tabs>
                <w:tab w:val="left" w:pos="540"/>
              </w:tabs>
              <w:spacing w:after="0" w:line="240" w:lineRule="auto"/>
              <w:contextualSpacing/>
              <w:rPr>
                <w:rFonts w:ascii="Times New Roman" w:hAnsi="Times New Roman"/>
                <w:sz w:val="24"/>
                <w:szCs w:val="24"/>
              </w:rPr>
            </w:pPr>
          </w:p>
          <w:p w14:paraId="4C1F82D1" w14:textId="0A2BCF21" w:rsidR="009C6F4B" w:rsidRPr="00C857DE" w:rsidRDefault="00C857DE" w:rsidP="00535EE2">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t>Уметь</w:t>
            </w:r>
            <w:r w:rsidRPr="00602479">
              <w:rPr>
                <w:rFonts w:ascii="Times New Roman" w:hAnsi="Times New Roman"/>
                <w:sz w:val="24"/>
                <w:szCs w:val="24"/>
              </w:rPr>
              <w:t xml:space="preserve"> </w:t>
            </w:r>
            <w:r>
              <w:rPr>
                <w:rFonts w:ascii="Times New Roman" w:hAnsi="Times New Roman"/>
                <w:sz w:val="24"/>
                <w:szCs w:val="24"/>
              </w:rPr>
              <w:t>применять</w:t>
            </w:r>
            <w:r w:rsidRPr="005576D4">
              <w:rPr>
                <w:rFonts w:ascii="Times New Roman" w:hAnsi="Times New Roman"/>
                <w:sz w:val="24"/>
                <w:szCs w:val="24"/>
              </w:rPr>
              <w:t xml:space="preserve"> современны</w:t>
            </w:r>
            <w:r>
              <w:rPr>
                <w:rFonts w:ascii="Times New Roman" w:hAnsi="Times New Roman"/>
                <w:sz w:val="24"/>
                <w:szCs w:val="24"/>
              </w:rPr>
              <w:t>е</w:t>
            </w:r>
            <w:r w:rsidRPr="005576D4">
              <w:rPr>
                <w:rFonts w:ascii="Times New Roman" w:hAnsi="Times New Roman"/>
                <w:sz w:val="24"/>
                <w:szCs w:val="24"/>
              </w:rPr>
              <w:t xml:space="preserve"> концепци</w:t>
            </w:r>
            <w:r>
              <w:rPr>
                <w:rFonts w:ascii="Times New Roman" w:hAnsi="Times New Roman"/>
                <w:sz w:val="24"/>
                <w:szCs w:val="24"/>
              </w:rPr>
              <w:t>и</w:t>
            </w:r>
            <w:r w:rsidRPr="005576D4">
              <w:rPr>
                <w:rFonts w:ascii="Times New Roman" w:hAnsi="Times New Roman"/>
                <w:sz w:val="24"/>
                <w:szCs w:val="24"/>
              </w:rPr>
              <w:t xml:space="preserve"> управления акционерной стоимостью</w:t>
            </w:r>
            <w:r>
              <w:rPr>
                <w:rFonts w:ascii="Times New Roman" w:hAnsi="Times New Roman"/>
                <w:sz w:val="24"/>
                <w:szCs w:val="24"/>
              </w:rPr>
              <w:t xml:space="preserve"> </w:t>
            </w:r>
            <w:r w:rsidRPr="005576D4">
              <w:rPr>
                <w:rFonts w:ascii="Times New Roman" w:hAnsi="Times New Roman"/>
                <w:sz w:val="24"/>
                <w:szCs w:val="24"/>
              </w:rPr>
              <w:t>организации</w:t>
            </w:r>
            <w:r>
              <w:rPr>
                <w:rFonts w:ascii="Times New Roman" w:hAnsi="Times New Roman"/>
                <w:sz w:val="24"/>
                <w:szCs w:val="24"/>
              </w:rPr>
              <w:t xml:space="preserve"> в области </w:t>
            </w:r>
            <w:r w:rsidRPr="005576D4">
              <w:rPr>
                <w:rFonts w:ascii="Times New Roman" w:hAnsi="Times New Roman"/>
                <w:sz w:val="24"/>
                <w:szCs w:val="24"/>
              </w:rPr>
              <w:t>финансовой и инвестиционной деятельност</w:t>
            </w:r>
            <w:r>
              <w:rPr>
                <w:rFonts w:ascii="Times New Roman" w:hAnsi="Times New Roman"/>
                <w:sz w:val="24"/>
                <w:szCs w:val="24"/>
              </w:rPr>
              <w:t>и</w:t>
            </w:r>
            <w:r w:rsidRPr="005576D4">
              <w:rPr>
                <w:rFonts w:ascii="Times New Roman" w:hAnsi="Times New Roman"/>
                <w:sz w:val="24"/>
                <w:szCs w:val="24"/>
              </w:rPr>
              <w:t xml:space="preserve"> корпораци</w:t>
            </w:r>
            <w:r>
              <w:rPr>
                <w:rFonts w:ascii="Times New Roman" w:hAnsi="Times New Roman"/>
                <w:sz w:val="24"/>
                <w:szCs w:val="24"/>
              </w:rPr>
              <w:t>и.</w:t>
            </w:r>
          </w:p>
        </w:tc>
        <w:tc>
          <w:tcPr>
            <w:tcW w:w="7654" w:type="dxa"/>
          </w:tcPr>
          <w:p w14:paraId="07044195" w14:textId="03FDE7F4" w:rsidR="009856AD" w:rsidRDefault="009856AD" w:rsidP="009856AD">
            <w:pPr>
              <w:tabs>
                <w:tab w:val="left" w:pos="540"/>
              </w:tabs>
              <w:spacing w:after="0" w:line="240" w:lineRule="auto"/>
              <w:contextualSpacing/>
              <w:rPr>
                <w:rFonts w:ascii="Times New Roman" w:hAnsi="Times New Roman"/>
                <w:bCs/>
                <w:sz w:val="24"/>
                <w:szCs w:val="24"/>
              </w:rPr>
            </w:pPr>
            <w:r w:rsidRPr="009856AD">
              <w:rPr>
                <w:rFonts w:ascii="Times New Roman" w:hAnsi="Times New Roman"/>
                <w:bCs/>
                <w:sz w:val="24"/>
                <w:szCs w:val="24"/>
              </w:rPr>
              <w:t xml:space="preserve">Общий объем капитала компании составляет 40 000 </w:t>
            </w:r>
            <w:proofErr w:type="spellStart"/>
            <w:r w:rsidRPr="009856AD">
              <w:rPr>
                <w:rFonts w:ascii="Times New Roman" w:hAnsi="Times New Roman"/>
                <w:bCs/>
                <w:sz w:val="24"/>
                <w:szCs w:val="24"/>
              </w:rPr>
              <w:t>тыс.руб</w:t>
            </w:r>
            <w:proofErr w:type="spellEnd"/>
            <w:r w:rsidRPr="009856AD">
              <w:rPr>
                <w:rFonts w:ascii="Times New Roman" w:hAnsi="Times New Roman"/>
                <w:bCs/>
                <w:sz w:val="24"/>
                <w:szCs w:val="24"/>
              </w:rPr>
              <w:t xml:space="preserve">. Компания имеет следующую структуру источников финансирования: 15 000 </w:t>
            </w:r>
            <w:proofErr w:type="spellStart"/>
            <w:r w:rsidRPr="009856AD">
              <w:rPr>
                <w:rFonts w:ascii="Times New Roman" w:hAnsi="Times New Roman"/>
                <w:bCs/>
                <w:sz w:val="24"/>
                <w:szCs w:val="24"/>
              </w:rPr>
              <w:t>тыс.руб</w:t>
            </w:r>
            <w:proofErr w:type="spellEnd"/>
            <w:r w:rsidRPr="009856AD">
              <w:rPr>
                <w:rFonts w:ascii="Times New Roman" w:hAnsi="Times New Roman"/>
                <w:bCs/>
                <w:sz w:val="24"/>
                <w:szCs w:val="24"/>
              </w:rPr>
              <w:t xml:space="preserve">. – акционерный капитал, представленный обыкновенными акциями, 15 000 </w:t>
            </w:r>
            <w:proofErr w:type="spellStart"/>
            <w:r w:rsidRPr="009856AD">
              <w:rPr>
                <w:rFonts w:ascii="Times New Roman" w:hAnsi="Times New Roman"/>
                <w:bCs/>
                <w:sz w:val="24"/>
                <w:szCs w:val="24"/>
              </w:rPr>
              <w:t>тыс.руб</w:t>
            </w:r>
            <w:proofErr w:type="spellEnd"/>
            <w:r w:rsidRPr="009856AD">
              <w:rPr>
                <w:rFonts w:ascii="Times New Roman" w:hAnsi="Times New Roman"/>
                <w:bCs/>
                <w:sz w:val="24"/>
                <w:szCs w:val="24"/>
              </w:rPr>
              <w:t xml:space="preserve">. – долгосрочные обязательства в виде облигационного займа, 10 000 </w:t>
            </w:r>
            <w:proofErr w:type="spellStart"/>
            <w:r w:rsidRPr="009856AD">
              <w:rPr>
                <w:rFonts w:ascii="Times New Roman" w:hAnsi="Times New Roman"/>
                <w:bCs/>
                <w:sz w:val="24"/>
                <w:szCs w:val="24"/>
              </w:rPr>
              <w:t>тыс.руб</w:t>
            </w:r>
            <w:proofErr w:type="spellEnd"/>
            <w:r w:rsidRPr="009856AD">
              <w:rPr>
                <w:rFonts w:ascii="Times New Roman" w:hAnsi="Times New Roman"/>
                <w:bCs/>
                <w:sz w:val="24"/>
                <w:szCs w:val="24"/>
              </w:rPr>
              <w:t xml:space="preserve">. – долгосрочные кредиты. Рыночная доходность установилась на уровне 17%, </w:t>
            </w:r>
            <w:proofErr w:type="spellStart"/>
            <w:r w:rsidRPr="009856AD">
              <w:rPr>
                <w:rFonts w:ascii="Times New Roman" w:hAnsi="Times New Roman"/>
                <w:bCs/>
                <w:sz w:val="24"/>
                <w:szCs w:val="24"/>
              </w:rPr>
              <w:t>безрисковая</w:t>
            </w:r>
            <w:proofErr w:type="spellEnd"/>
            <w:r w:rsidRPr="009856AD">
              <w:rPr>
                <w:rFonts w:ascii="Times New Roman" w:hAnsi="Times New Roman"/>
                <w:bCs/>
                <w:sz w:val="24"/>
                <w:szCs w:val="24"/>
              </w:rPr>
              <w:t xml:space="preserve"> доходность – 8%, систематический риск компании определен в размере 0,9. Облигационный </w:t>
            </w:r>
            <w:proofErr w:type="spellStart"/>
            <w:r w:rsidRPr="009856AD">
              <w:rPr>
                <w:rFonts w:ascii="Times New Roman" w:hAnsi="Times New Roman"/>
                <w:bCs/>
                <w:sz w:val="24"/>
                <w:szCs w:val="24"/>
              </w:rPr>
              <w:t>займ</w:t>
            </w:r>
            <w:proofErr w:type="spellEnd"/>
            <w:r w:rsidRPr="009856AD">
              <w:rPr>
                <w:rFonts w:ascii="Times New Roman" w:hAnsi="Times New Roman"/>
                <w:bCs/>
                <w:sz w:val="24"/>
                <w:szCs w:val="24"/>
              </w:rPr>
              <w:t xml:space="preserve"> представлен 500 купонными облигациями со сроком погашения 3 года и ставкой купона 8%. Рыночная стоимость облигации составляет 12 </w:t>
            </w:r>
            <w:proofErr w:type="spellStart"/>
            <w:r w:rsidRPr="009856AD">
              <w:rPr>
                <w:rFonts w:ascii="Times New Roman" w:hAnsi="Times New Roman"/>
                <w:bCs/>
                <w:sz w:val="24"/>
                <w:szCs w:val="24"/>
              </w:rPr>
              <w:t>тыс.руб</w:t>
            </w:r>
            <w:proofErr w:type="spellEnd"/>
            <w:r w:rsidRPr="009856AD">
              <w:rPr>
                <w:rFonts w:ascii="Times New Roman" w:hAnsi="Times New Roman"/>
                <w:bCs/>
                <w:sz w:val="24"/>
                <w:szCs w:val="24"/>
              </w:rPr>
              <w:t>. Ставка по долгосрочному кредиту составляет 15%. Ставка налога на прибыль равна 20%.</w:t>
            </w:r>
          </w:p>
          <w:p w14:paraId="3EB834F6" w14:textId="77777777" w:rsidR="000E6751" w:rsidRPr="009856AD" w:rsidRDefault="000E6751" w:rsidP="009856AD">
            <w:pPr>
              <w:tabs>
                <w:tab w:val="left" w:pos="540"/>
              </w:tabs>
              <w:spacing w:after="0" w:line="240" w:lineRule="auto"/>
              <w:contextualSpacing/>
              <w:rPr>
                <w:rFonts w:ascii="Times New Roman" w:hAnsi="Times New Roman"/>
                <w:bCs/>
                <w:sz w:val="24"/>
                <w:szCs w:val="24"/>
              </w:rPr>
            </w:pPr>
          </w:p>
          <w:p w14:paraId="222A6421" w14:textId="4954AF18" w:rsidR="009C6F4B" w:rsidRPr="009856AD" w:rsidRDefault="009856AD" w:rsidP="009856AD">
            <w:pPr>
              <w:tabs>
                <w:tab w:val="left" w:pos="540"/>
              </w:tabs>
              <w:spacing w:after="0" w:line="240" w:lineRule="auto"/>
              <w:contextualSpacing/>
              <w:rPr>
                <w:rFonts w:ascii="Times New Roman" w:hAnsi="Times New Roman"/>
                <w:bCs/>
                <w:sz w:val="24"/>
                <w:szCs w:val="24"/>
              </w:rPr>
            </w:pPr>
            <w:r w:rsidRPr="000E6751">
              <w:rPr>
                <w:rFonts w:ascii="Times New Roman" w:hAnsi="Times New Roman"/>
                <w:bCs/>
                <w:sz w:val="24"/>
                <w:szCs w:val="24"/>
                <w:u w:val="single"/>
              </w:rPr>
              <w:t>Задание:</w:t>
            </w:r>
            <w:r w:rsidRPr="009856AD">
              <w:rPr>
                <w:rFonts w:ascii="Times New Roman" w:hAnsi="Times New Roman"/>
                <w:bCs/>
                <w:sz w:val="24"/>
                <w:szCs w:val="24"/>
              </w:rPr>
              <w:t xml:space="preserve"> определить средневзвешенную стоимость капитала (WACC) для данной компании.</w:t>
            </w:r>
          </w:p>
        </w:tc>
      </w:tr>
      <w:tr w:rsidR="009C6F4B" w:rsidRPr="00F85411" w14:paraId="03BBD6C0" w14:textId="4F500FA4" w:rsidTr="002478B2">
        <w:tc>
          <w:tcPr>
            <w:tcW w:w="1962" w:type="dxa"/>
            <w:vMerge/>
          </w:tcPr>
          <w:p w14:paraId="26ED8E59" w14:textId="77777777" w:rsidR="009C6F4B" w:rsidRDefault="009C6F4B" w:rsidP="002478B2">
            <w:pPr>
              <w:tabs>
                <w:tab w:val="left" w:pos="284"/>
              </w:tabs>
              <w:spacing w:after="0" w:line="240" w:lineRule="auto"/>
              <w:textAlignment w:val="baseline"/>
              <w:rPr>
                <w:rFonts w:ascii="Times New Roman" w:hAnsi="Times New Roman"/>
                <w:sz w:val="24"/>
                <w:szCs w:val="24"/>
              </w:rPr>
            </w:pPr>
          </w:p>
        </w:tc>
        <w:tc>
          <w:tcPr>
            <w:tcW w:w="2291" w:type="dxa"/>
          </w:tcPr>
          <w:p w14:paraId="027ABD69" w14:textId="77777777" w:rsidR="009C6F4B" w:rsidRPr="005576D4" w:rsidRDefault="009C6F4B" w:rsidP="002478B2">
            <w:pPr>
              <w:widowControl w:val="0"/>
              <w:autoSpaceDE w:val="0"/>
              <w:autoSpaceDN w:val="0"/>
              <w:adjustRightInd w:val="0"/>
              <w:spacing w:after="0" w:line="240" w:lineRule="auto"/>
              <w:rPr>
                <w:rFonts w:ascii="Times New Roman" w:hAnsi="Times New Roman"/>
                <w:sz w:val="24"/>
                <w:szCs w:val="24"/>
              </w:rPr>
            </w:pPr>
            <w:r w:rsidRPr="005576D4">
              <w:rPr>
                <w:rFonts w:ascii="Times New Roman" w:hAnsi="Times New Roman"/>
                <w:sz w:val="24"/>
                <w:szCs w:val="24"/>
              </w:rPr>
              <w:t>2.</w:t>
            </w:r>
            <w:r>
              <w:rPr>
                <w:rFonts w:ascii="Times New Roman" w:hAnsi="Times New Roman"/>
                <w:sz w:val="24"/>
                <w:szCs w:val="24"/>
              </w:rPr>
              <w:t>А</w:t>
            </w:r>
            <w:r w:rsidRPr="005576D4">
              <w:rPr>
                <w:rFonts w:ascii="Times New Roman" w:hAnsi="Times New Roman"/>
                <w:sz w:val="24"/>
                <w:szCs w:val="24"/>
              </w:rPr>
              <w:t>нализир</w:t>
            </w:r>
            <w:r>
              <w:rPr>
                <w:rFonts w:ascii="Times New Roman" w:hAnsi="Times New Roman"/>
                <w:sz w:val="24"/>
                <w:szCs w:val="24"/>
              </w:rPr>
              <w:t>ует</w:t>
            </w:r>
            <w:r w:rsidRPr="005576D4">
              <w:rPr>
                <w:rFonts w:ascii="Times New Roman" w:hAnsi="Times New Roman"/>
                <w:sz w:val="24"/>
                <w:szCs w:val="24"/>
              </w:rPr>
              <w:t xml:space="preserve"> различные источники финансовой и нефинансовой информации, осуществля</w:t>
            </w:r>
            <w:r>
              <w:rPr>
                <w:rFonts w:ascii="Times New Roman" w:hAnsi="Times New Roman"/>
                <w:sz w:val="24"/>
                <w:szCs w:val="24"/>
              </w:rPr>
              <w:t>ет</w:t>
            </w:r>
            <w:r w:rsidRPr="005576D4">
              <w:rPr>
                <w:rFonts w:ascii="Times New Roman" w:hAnsi="Times New Roman"/>
                <w:sz w:val="24"/>
                <w:szCs w:val="24"/>
              </w:rPr>
              <w:t xml:space="preserve"> ее обработку и представление для обоснования финансовых и инвестиционных решений, </w:t>
            </w:r>
            <w:r w:rsidRPr="005576D4">
              <w:rPr>
                <w:rFonts w:ascii="Times New Roman" w:hAnsi="Times New Roman"/>
                <w:sz w:val="24"/>
                <w:szCs w:val="24"/>
              </w:rPr>
              <w:lastRenderedPageBreak/>
              <w:t>использ</w:t>
            </w:r>
            <w:r>
              <w:rPr>
                <w:rFonts w:ascii="Times New Roman" w:hAnsi="Times New Roman"/>
                <w:sz w:val="24"/>
                <w:szCs w:val="24"/>
              </w:rPr>
              <w:t>ует</w:t>
            </w:r>
            <w:r w:rsidRPr="005576D4">
              <w:rPr>
                <w:rFonts w:ascii="Times New Roman" w:hAnsi="Times New Roman"/>
                <w:sz w:val="24"/>
                <w:szCs w:val="24"/>
              </w:rPr>
              <w:t xml:space="preserve"> глобальные информационные системы и базы данных (</w:t>
            </w:r>
            <w:proofErr w:type="spellStart"/>
            <w:r w:rsidRPr="005576D4">
              <w:rPr>
                <w:rFonts w:ascii="Times New Roman" w:hAnsi="Times New Roman"/>
                <w:sz w:val="24"/>
                <w:szCs w:val="24"/>
              </w:rPr>
              <w:t>Bloomberg</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Reuters</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Spark</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Ruslana</w:t>
            </w:r>
            <w:proofErr w:type="spellEnd"/>
            <w:r w:rsidRPr="005576D4">
              <w:rPr>
                <w:rFonts w:ascii="Times New Roman" w:hAnsi="Times New Roman"/>
                <w:sz w:val="24"/>
                <w:szCs w:val="24"/>
              </w:rPr>
              <w:t>) для решения прикладных задач и проведения финансовых исследований</w:t>
            </w:r>
          </w:p>
        </w:tc>
        <w:tc>
          <w:tcPr>
            <w:tcW w:w="3544" w:type="dxa"/>
            <w:shd w:val="clear" w:color="auto" w:fill="auto"/>
          </w:tcPr>
          <w:p w14:paraId="2ECCE106" w14:textId="54FCAEBC" w:rsidR="00C857DE" w:rsidRDefault="00C857DE" w:rsidP="00C857DE">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lastRenderedPageBreak/>
              <w:t>Знать</w:t>
            </w:r>
            <w:r w:rsidRPr="00602479">
              <w:rPr>
                <w:rFonts w:ascii="Times New Roman" w:hAnsi="Times New Roman"/>
                <w:sz w:val="24"/>
                <w:szCs w:val="24"/>
              </w:rPr>
              <w:t xml:space="preserve"> </w:t>
            </w:r>
            <w:r w:rsidRPr="005576D4">
              <w:rPr>
                <w:rFonts w:ascii="Times New Roman" w:hAnsi="Times New Roman"/>
                <w:sz w:val="24"/>
                <w:szCs w:val="24"/>
              </w:rPr>
              <w:t>источники финансовой и нефинансовой информации</w:t>
            </w:r>
            <w:r>
              <w:rPr>
                <w:rFonts w:ascii="Times New Roman" w:hAnsi="Times New Roman"/>
                <w:sz w:val="24"/>
                <w:szCs w:val="24"/>
              </w:rPr>
              <w:t xml:space="preserve">, </w:t>
            </w:r>
            <w:r w:rsidRPr="005576D4">
              <w:rPr>
                <w:rFonts w:ascii="Times New Roman" w:hAnsi="Times New Roman"/>
                <w:sz w:val="24"/>
                <w:szCs w:val="24"/>
              </w:rPr>
              <w:t>глобальные информационные системы</w:t>
            </w:r>
            <w:r>
              <w:rPr>
                <w:rFonts w:ascii="Times New Roman" w:hAnsi="Times New Roman"/>
                <w:sz w:val="24"/>
                <w:szCs w:val="24"/>
              </w:rPr>
              <w:t xml:space="preserve">, </w:t>
            </w:r>
            <w:r w:rsidRPr="005576D4">
              <w:rPr>
                <w:rFonts w:ascii="Times New Roman" w:hAnsi="Times New Roman"/>
                <w:sz w:val="24"/>
                <w:szCs w:val="24"/>
              </w:rPr>
              <w:t>базы данных (</w:t>
            </w:r>
            <w:proofErr w:type="spellStart"/>
            <w:r w:rsidRPr="005576D4">
              <w:rPr>
                <w:rFonts w:ascii="Times New Roman" w:hAnsi="Times New Roman"/>
                <w:sz w:val="24"/>
                <w:szCs w:val="24"/>
              </w:rPr>
              <w:t>Bloomberg</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Reuters</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Spark</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Ruslana</w:t>
            </w:r>
            <w:proofErr w:type="spellEnd"/>
            <w:r w:rsidRPr="005576D4">
              <w:rPr>
                <w:rFonts w:ascii="Times New Roman" w:hAnsi="Times New Roman"/>
                <w:sz w:val="24"/>
                <w:szCs w:val="24"/>
              </w:rPr>
              <w:t>) для решения прикладных задач и проведения финансовых исследований</w:t>
            </w:r>
            <w:r>
              <w:rPr>
                <w:rFonts w:ascii="Times New Roman" w:hAnsi="Times New Roman"/>
                <w:sz w:val="24"/>
                <w:szCs w:val="24"/>
              </w:rPr>
              <w:t>.</w:t>
            </w:r>
          </w:p>
          <w:p w14:paraId="7CC84AF8" w14:textId="77777777" w:rsidR="00C857DE" w:rsidRPr="00602479" w:rsidRDefault="00C857DE" w:rsidP="00C857DE">
            <w:pPr>
              <w:tabs>
                <w:tab w:val="left" w:pos="540"/>
              </w:tabs>
              <w:spacing w:after="0" w:line="240" w:lineRule="auto"/>
              <w:contextualSpacing/>
              <w:rPr>
                <w:rFonts w:ascii="Times New Roman" w:hAnsi="Times New Roman"/>
                <w:sz w:val="24"/>
                <w:szCs w:val="24"/>
              </w:rPr>
            </w:pPr>
          </w:p>
          <w:p w14:paraId="31C8E9BD" w14:textId="106AB25A" w:rsidR="009C6F4B" w:rsidRPr="00C857DE" w:rsidRDefault="00C857DE" w:rsidP="00C857DE">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Pr="00602479">
              <w:rPr>
                <w:rFonts w:ascii="Times New Roman" w:hAnsi="Times New Roman"/>
                <w:sz w:val="24"/>
                <w:szCs w:val="24"/>
              </w:rPr>
              <w:t xml:space="preserve"> </w:t>
            </w:r>
            <w:r>
              <w:rPr>
                <w:rFonts w:ascii="Times New Roman" w:hAnsi="Times New Roman"/>
                <w:sz w:val="24"/>
                <w:szCs w:val="24"/>
              </w:rPr>
              <w:t>анализировать</w:t>
            </w:r>
            <w:r w:rsidRPr="005576D4">
              <w:rPr>
                <w:rFonts w:ascii="Times New Roman" w:hAnsi="Times New Roman"/>
                <w:sz w:val="24"/>
                <w:szCs w:val="24"/>
              </w:rPr>
              <w:t xml:space="preserve"> различные источники финансовой и нефинансовой информации, осуществля</w:t>
            </w:r>
            <w:r>
              <w:rPr>
                <w:rFonts w:ascii="Times New Roman" w:hAnsi="Times New Roman"/>
                <w:sz w:val="24"/>
                <w:szCs w:val="24"/>
              </w:rPr>
              <w:t>ть</w:t>
            </w:r>
            <w:r w:rsidRPr="005576D4">
              <w:rPr>
                <w:rFonts w:ascii="Times New Roman" w:hAnsi="Times New Roman"/>
                <w:sz w:val="24"/>
                <w:szCs w:val="24"/>
              </w:rPr>
              <w:t xml:space="preserve"> ее </w:t>
            </w:r>
            <w:r w:rsidRPr="005576D4">
              <w:rPr>
                <w:rFonts w:ascii="Times New Roman" w:hAnsi="Times New Roman"/>
                <w:sz w:val="24"/>
                <w:szCs w:val="24"/>
              </w:rPr>
              <w:lastRenderedPageBreak/>
              <w:t>обработку и представление для обоснования финансовых и инвестиционных решений, использ</w:t>
            </w:r>
            <w:r>
              <w:rPr>
                <w:rFonts w:ascii="Times New Roman" w:hAnsi="Times New Roman"/>
                <w:sz w:val="24"/>
                <w:szCs w:val="24"/>
              </w:rPr>
              <w:t>овать</w:t>
            </w:r>
            <w:r w:rsidRPr="005576D4">
              <w:rPr>
                <w:rFonts w:ascii="Times New Roman" w:hAnsi="Times New Roman"/>
                <w:sz w:val="24"/>
                <w:szCs w:val="24"/>
              </w:rPr>
              <w:t xml:space="preserve"> глобальные информационные системы и базы данных (</w:t>
            </w:r>
            <w:proofErr w:type="spellStart"/>
            <w:r w:rsidRPr="005576D4">
              <w:rPr>
                <w:rFonts w:ascii="Times New Roman" w:hAnsi="Times New Roman"/>
                <w:sz w:val="24"/>
                <w:szCs w:val="24"/>
              </w:rPr>
              <w:t>Bloomberg</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Reuters</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Spark</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Ruslana</w:t>
            </w:r>
            <w:proofErr w:type="spellEnd"/>
            <w:r w:rsidRPr="005576D4">
              <w:rPr>
                <w:rFonts w:ascii="Times New Roman" w:hAnsi="Times New Roman"/>
                <w:sz w:val="24"/>
                <w:szCs w:val="24"/>
              </w:rPr>
              <w:t>) для решения прикладных задач и проведения финансовых исследований</w:t>
            </w:r>
            <w:r>
              <w:rPr>
                <w:rFonts w:ascii="Times New Roman" w:hAnsi="Times New Roman"/>
                <w:sz w:val="24"/>
                <w:szCs w:val="24"/>
              </w:rPr>
              <w:t>.</w:t>
            </w:r>
            <w:r w:rsidR="009C6F4B">
              <w:rPr>
                <w:rFonts w:ascii="Times New Roman" w:hAnsi="Times New Roman"/>
                <w:sz w:val="24"/>
                <w:szCs w:val="24"/>
              </w:rPr>
              <w:t xml:space="preserve"> </w:t>
            </w:r>
          </w:p>
        </w:tc>
        <w:tc>
          <w:tcPr>
            <w:tcW w:w="7654" w:type="dxa"/>
          </w:tcPr>
          <w:p w14:paraId="698C5D6E" w14:textId="77777777" w:rsidR="009856AD" w:rsidRPr="009856AD" w:rsidRDefault="009856AD" w:rsidP="009856AD">
            <w:pPr>
              <w:spacing w:after="0" w:line="240" w:lineRule="auto"/>
              <w:rPr>
                <w:sz w:val="24"/>
                <w:szCs w:val="24"/>
              </w:rPr>
            </w:pPr>
            <w:r w:rsidRPr="009856AD">
              <w:rPr>
                <w:rFonts w:ascii="Times New Roman" w:hAnsi="Times New Roman"/>
                <w:sz w:val="24"/>
                <w:szCs w:val="24"/>
                <w:lang w:eastAsia="ru-RU"/>
              </w:rPr>
              <w:lastRenderedPageBreak/>
              <w:t>Известны следующие данные о финансовых результатах деятельности компании в 2019 году:</w:t>
            </w:r>
          </w:p>
          <w:p w14:paraId="48E946E3" w14:textId="77777777" w:rsidR="009856AD" w:rsidRPr="009856AD" w:rsidRDefault="009856AD" w:rsidP="009856AD">
            <w:pPr>
              <w:spacing w:after="0" w:line="240" w:lineRule="auto"/>
              <w:rPr>
                <w:sz w:val="24"/>
                <w:szCs w:val="24"/>
              </w:rPr>
            </w:pPr>
            <w:r w:rsidRPr="009856AD">
              <w:rPr>
                <w:rFonts w:ascii="Times New Roman" w:hAnsi="Times New Roman"/>
                <w:sz w:val="24"/>
                <w:szCs w:val="24"/>
                <w:lang w:eastAsia="ru-RU"/>
              </w:rPr>
              <w:t>Операционная прибыль компании (EBIT) составила 2 800 млн. руб.;</w:t>
            </w:r>
          </w:p>
          <w:p w14:paraId="38514AF5" w14:textId="77777777" w:rsidR="009856AD" w:rsidRPr="009856AD" w:rsidRDefault="009856AD" w:rsidP="009856AD">
            <w:pPr>
              <w:spacing w:after="0" w:line="240" w:lineRule="auto"/>
              <w:rPr>
                <w:sz w:val="24"/>
                <w:szCs w:val="24"/>
              </w:rPr>
            </w:pPr>
            <w:r w:rsidRPr="009856AD">
              <w:rPr>
                <w:rFonts w:ascii="Times New Roman" w:hAnsi="Times New Roman"/>
                <w:sz w:val="24"/>
                <w:szCs w:val="24"/>
                <w:lang w:eastAsia="ru-RU"/>
              </w:rPr>
              <w:t>Амортизационные отчисления - 250 млн. руб.;</w:t>
            </w:r>
          </w:p>
          <w:p w14:paraId="21B56056" w14:textId="77777777" w:rsidR="009856AD" w:rsidRPr="009856AD" w:rsidRDefault="009856AD" w:rsidP="009856AD">
            <w:pPr>
              <w:spacing w:after="0" w:line="240" w:lineRule="auto"/>
              <w:rPr>
                <w:sz w:val="24"/>
                <w:szCs w:val="24"/>
              </w:rPr>
            </w:pPr>
            <w:r w:rsidRPr="009856AD">
              <w:rPr>
                <w:rFonts w:ascii="Times New Roman" w:hAnsi="Times New Roman"/>
                <w:sz w:val="24"/>
                <w:szCs w:val="24"/>
                <w:lang w:eastAsia="ru-RU"/>
              </w:rPr>
              <w:t>Капитальные затраты компании составили 900 млн. руб.;</w:t>
            </w:r>
          </w:p>
          <w:p w14:paraId="463D9A16" w14:textId="77777777" w:rsidR="009856AD" w:rsidRPr="009856AD" w:rsidRDefault="009856AD" w:rsidP="009856AD">
            <w:pPr>
              <w:spacing w:after="0" w:line="240" w:lineRule="auto"/>
              <w:rPr>
                <w:sz w:val="24"/>
                <w:szCs w:val="24"/>
              </w:rPr>
            </w:pPr>
            <w:r w:rsidRPr="009856AD">
              <w:rPr>
                <w:rFonts w:ascii="Times New Roman" w:hAnsi="Times New Roman"/>
                <w:sz w:val="24"/>
                <w:szCs w:val="24"/>
                <w:lang w:eastAsia="ru-RU"/>
              </w:rPr>
              <w:t xml:space="preserve">Потребность в чистом оборотном капитале компании составила 2019 году 650 млн. </w:t>
            </w:r>
            <w:proofErr w:type="spellStart"/>
            <w:r w:rsidRPr="009856AD">
              <w:rPr>
                <w:rFonts w:ascii="Times New Roman" w:hAnsi="Times New Roman"/>
                <w:sz w:val="24"/>
                <w:szCs w:val="24"/>
                <w:lang w:eastAsia="ru-RU"/>
              </w:rPr>
              <w:t>руб</w:t>
            </w:r>
            <w:proofErr w:type="spellEnd"/>
            <w:r w:rsidRPr="009856AD">
              <w:rPr>
                <w:rFonts w:ascii="Times New Roman" w:hAnsi="Times New Roman"/>
                <w:sz w:val="24"/>
                <w:szCs w:val="24"/>
                <w:lang w:eastAsia="ru-RU"/>
              </w:rPr>
              <w:t xml:space="preserve"> (в предыдущем 2018 году составляла 600 млн. руб.).;</w:t>
            </w:r>
          </w:p>
          <w:p w14:paraId="444D0579" w14:textId="77777777" w:rsidR="009856AD" w:rsidRPr="009856AD" w:rsidRDefault="009856AD" w:rsidP="009856AD">
            <w:pPr>
              <w:spacing w:after="0" w:line="240" w:lineRule="auto"/>
              <w:rPr>
                <w:sz w:val="24"/>
                <w:szCs w:val="24"/>
              </w:rPr>
            </w:pPr>
            <w:r w:rsidRPr="009856AD">
              <w:rPr>
                <w:rFonts w:ascii="Times New Roman" w:hAnsi="Times New Roman"/>
                <w:sz w:val="24"/>
                <w:szCs w:val="24"/>
                <w:lang w:eastAsia="ru-RU"/>
              </w:rPr>
              <w:t>Средневзвешенная цена капитала компании (WACC) – 15%.</w:t>
            </w:r>
          </w:p>
          <w:p w14:paraId="59D7D7BC" w14:textId="77777777" w:rsidR="009856AD" w:rsidRPr="009856AD" w:rsidRDefault="009856AD" w:rsidP="009856AD">
            <w:pPr>
              <w:spacing w:after="0" w:line="240" w:lineRule="auto"/>
              <w:rPr>
                <w:sz w:val="24"/>
                <w:szCs w:val="24"/>
              </w:rPr>
            </w:pPr>
            <w:r w:rsidRPr="009856AD">
              <w:rPr>
                <w:rFonts w:ascii="Times New Roman" w:hAnsi="Times New Roman"/>
                <w:sz w:val="24"/>
                <w:szCs w:val="24"/>
                <w:lang w:eastAsia="ru-RU"/>
              </w:rPr>
              <w:t xml:space="preserve">На 2020 год запланирован темп роста выручки, прибыли, капитальных затрат, потребности в чистом оборотном капитале и амортизационных отчислений в размере 2%, а в 2021 году – 4%. По прогнозам в дальнейшем темпы роста стабилизируются и установятся на уровне 3% в год. Ставка налога на прибыль – 20%. </w:t>
            </w:r>
          </w:p>
          <w:p w14:paraId="487C2CE6" w14:textId="77777777" w:rsidR="009856AD" w:rsidRPr="009856AD" w:rsidRDefault="009856AD" w:rsidP="009856AD">
            <w:pPr>
              <w:spacing w:after="0" w:line="240" w:lineRule="auto"/>
              <w:rPr>
                <w:rFonts w:ascii="Times New Roman" w:hAnsi="Times New Roman"/>
                <w:sz w:val="24"/>
                <w:szCs w:val="24"/>
                <w:lang w:eastAsia="ru-RU"/>
              </w:rPr>
            </w:pPr>
          </w:p>
          <w:p w14:paraId="5ED35915" w14:textId="77777777" w:rsidR="009856AD" w:rsidRPr="009856AD" w:rsidRDefault="009856AD" w:rsidP="009856AD">
            <w:pPr>
              <w:spacing w:after="0" w:line="240" w:lineRule="auto"/>
              <w:rPr>
                <w:sz w:val="24"/>
                <w:szCs w:val="24"/>
              </w:rPr>
            </w:pPr>
            <w:r w:rsidRPr="009856AD">
              <w:rPr>
                <w:rFonts w:ascii="Times New Roman" w:hAnsi="Times New Roman"/>
                <w:sz w:val="24"/>
                <w:szCs w:val="24"/>
                <w:u w:val="single"/>
                <w:lang w:eastAsia="ru-RU"/>
              </w:rPr>
              <w:t>Задание:</w:t>
            </w:r>
            <w:r w:rsidRPr="009856AD">
              <w:rPr>
                <w:rFonts w:ascii="Times New Roman" w:hAnsi="Times New Roman"/>
                <w:sz w:val="24"/>
                <w:szCs w:val="24"/>
                <w:lang w:eastAsia="ru-RU"/>
              </w:rPr>
              <w:t xml:space="preserve"> определите фундаментальную стоимость компании на начало 2020 года, используя метод дисконтированных денежных потоков.</w:t>
            </w:r>
          </w:p>
          <w:p w14:paraId="6D0D5930" w14:textId="77777777" w:rsidR="009856AD" w:rsidRPr="009856AD" w:rsidRDefault="009856AD" w:rsidP="009856AD">
            <w:pPr>
              <w:rPr>
                <w:rFonts w:ascii="Times New Roman" w:eastAsia="Times New Roman" w:hAnsi="Times New Roman"/>
                <w:sz w:val="24"/>
                <w:szCs w:val="24"/>
                <w:lang w:eastAsia="ru-RU"/>
              </w:rPr>
            </w:pPr>
          </w:p>
          <w:p w14:paraId="4D74F59F" w14:textId="77777777" w:rsidR="009C6F4B" w:rsidRPr="009856AD" w:rsidRDefault="009C6F4B" w:rsidP="00535EE2">
            <w:pPr>
              <w:tabs>
                <w:tab w:val="left" w:pos="540"/>
              </w:tabs>
              <w:spacing w:after="0" w:line="240" w:lineRule="auto"/>
              <w:contextualSpacing/>
              <w:rPr>
                <w:rFonts w:ascii="Times New Roman" w:hAnsi="Times New Roman"/>
                <w:b/>
                <w:sz w:val="24"/>
                <w:szCs w:val="24"/>
              </w:rPr>
            </w:pPr>
          </w:p>
        </w:tc>
      </w:tr>
      <w:tr w:rsidR="009C6F4B" w:rsidRPr="00F85411" w14:paraId="64482599" w14:textId="1AFFB5F2" w:rsidTr="002478B2">
        <w:tc>
          <w:tcPr>
            <w:tcW w:w="1962" w:type="dxa"/>
            <w:vMerge w:val="restart"/>
          </w:tcPr>
          <w:p w14:paraId="575008F1" w14:textId="77777777" w:rsidR="009C6F4B" w:rsidRDefault="009C6F4B" w:rsidP="002478B2">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lastRenderedPageBreak/>
              <w:t>с</w:t>
            </w:r>
            <w:r w:rsidRPr="00BD4F83">
              <w:rPr>
                <w:rFonts w:ascii="Times New Roman" w:hAnsi="Times New Roman"/>
                <w:sz w:val="24"/>
                <w:szCs w:val="24"/>
              </w:rPr>
              <w:t>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w:t>
            </w:r>
          </w:p>
          <w:p w14:paraId="63B87EB8" w14:textId="56073327" w:rsidR="002478B2" w:rsidRPr="00F85411" w:rsidRDefault="002478B2" w:rsidP="002478B2">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t>(</w:t>
            </w:r>
            <w:r w:rsidRPr="00BD4F83">
              <w:rPr>
                <w:rFonts w:ascii="Times New Roman" w:hAnsi="Times New Roman"/>
                <w:sz w:val="24"/>
                <w:szCs w:val="24"/>
              </w:rPr>
              <w:t>ПК-5</w:t>
            </w:r>
            <w:r>
              <w:rPr>
                <w:rFonts w:ascii="Times New Roman" w:hAnsi="Times New Roman"/>
                <w:sz w:val="24"/>
                <w:szCs w:val="24"/>
              </w:rPr>
              <w:t>)</w:t>
            </w:r>
          </w:p>
        </w:tc>
        <w:tc>
          <w:tcPr>
            <w:tcW w:w="2291" w:type="dxa"/>
          </w:tcPr>
          <w:p w14:paraId="37E2414B" w14:textId="77777777" w:rsidR="009C6F4B" w:rsidRPr="00F85411" w:rsidRDefault="009C6F4B" w:rsidP="002478B2">
            <w:pPr>
              <w:shd w:val="clear" w:color="auto" w:fill="FFFFFF"/>
              <w:spacing w:after="0" w:line="240" w:lineRule="auto"/>
              <w:rPr>
                <w:rFonts w:ascii="Times New Roman" w:hAnsi="Times New Roman"/>
                <w:sz w:val="24"/>
                <w:szCs w:val="24"/>
              </w:rPr>
            </w:pPr>
            <w:r w:rsidRPr="00AB18F3">
              <w:rPr>
                <w:rFonts w:ascii="Times New Roman" w:eastAsia="Times New Roman" w:hAnsi="Times New Roman"/>
                <w:color w:val="000000"/>
                <w:sz w:val="24"/>
                <w:szCs w:val="24"/>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tc>
        <w:tc>
          <w:tcPr>
            <w:tcW w:w="3544" w:type="dxa"/>
            <w:shd w:val="clear" w:color="auto" w:fill="auto"/>
          </w:tcPr>
          <w:p w14:paraId="462CDF90" w14:textId="3F9E33C2" w:rsidR="00C857DE" w:rsidRPr="00D47684" w:rsidRDefault="00C857DE" w:rsidP="00C857DE">
            <w:pPr>
              <w:tabs>
                <w:tab w:val="left" w:pos="540"/>
              </w:tabs>
              <w:spacing w:after="0" w:line="240" w:lineRule="auto"/>
              <w:contextualSpacing/>
              <w:rPr>
                <w:rFonts w:ascii="Times New Roman" w:hAnsi="Times New Roman"/>
              </w:rPr>
            </w:pPr>
            <w:r w:rsidRPr="00D47684">
              <w:rPr>
                <w:rFonts w:ascii="Times New Roman" w:hAnsi="Times New Roman"/>
              </w:rPr>
              <w:t>З</w:t>
            </w:r>
            <w:r w:rsidRPr="00D47684">
              <w:rPr>
                <w:rFonts w:ascii="Times New Roman" w:hAnsi="Times New Roman"/>
                <w:b/>
              </w:rPr>
              <w:t>нать</w:t>
            </w:r>
            <w:r w:rsidRPr="00D47684">
              <w:rPr>
                <w:rFonts w:ascii="Times New Roman" w:hAnsi="Times New Roman"/>
              </w:rPr>
              <w:t xml:space="preserve"> основные принципы взаимодействия и основы создания дополнительной стоимости для компании.</w:t>
            </w:r>
          </w:p>
          <w:p w14:paraId="270A0F69" w14:textId="77777777" w:rsidR="00C857DE" w:rsidRPr="00D47684" w:rsidRDefault="00C857DE" w:rsidP="00C857DE">
            <w:pPr>
              <w:tabs>
                <w:tab w:val="left" w:pos="540"/>
              </w:tabs>
              <w:spacing w:after="0" w:line="240" w:lineRule="auto"/>
              <w:contextualSpacing/>
              <w:rPr>
                <w:rFonts w:ascii="Times New Roman" w:hAnsi="Times New Roman"/>
              </w:rPr>
            </w:pPr>
          </w:p>
          <w:p w14:paraId="228F088F" w14:textId="2601E3F2" w:rsidR="009C6F4B" w:rsidRPr="00D47684" w:rsidRDefault="00C857DE" w:rsidP="00C857DE">
            <w:pPr>
              <w:tabs>
                <w:tab w:val="left" w:pos="540"/>
              </w:tabs>
              <w:spacing w:after="0" w:line="240" w:lineRule="auto"/>
              <w:contextualSpacing/>
              <w:rPr>
                <w:rFonts w:ascii="Times New Roman" w:hAnsi="Times New Roman"/>
                <w:b/>
              </w:rPr>
            </w:pPr>
            <w:r w:rsidRPr="00D47684">
              <w:rPr>
                <w:rFonts w:ascii="Times New Roman" w:hAnsi="Times New Roman"/>
                <w:b/>
              </w:rPr>
              <w:t>Уметь</w:t>
            </w:r>
            <w:r w:rsidRPr="00D47684">
              <w:rPr>
                <w:rFonts w:ascii="Times New Roman" w:hAnsi="Times New Roman"/>
              </w:rPr>
              <w:t xml:space="preserve"> </w:t>
            </w:r>
            <w:r w:rsidRPr="00D47684">
              <w:rPr>
                <w:rFonts w:ascii="Times New Roman" w:eastAsia="Times New Roman" w:hAnsi="Times New Roman"/>
                <w:color w:val="000000"/>
                <w:lang w:eastAsia="ru-RU"/>
              </w:rPr>
              <w:t>организовывать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tc>
        <w:tc>
          <w:tcPr>
            <w:tcW w:w="7654" w:type="dxa"/>
          </w:tcPr>
          <w:p w14:paraId="24223CA5" w14:textId="77777777" w:rsidR="009856AD" w:rsidRPr="00D47684" w:rsidRDefault="009856AD" w:rsidP="009856AD">
            <w:pPr>
              <w:pStyle w:val="41"/>
              <w:ind w:left="0"/>
              <w:jc w:val="both"/>
              <w:rPr>
                <w:sz w:val="22"/>
                <w:szCs w:val="22"/>
              </w:rPr>
            </w:pPr>
            <w:r w:rsidRPr="00D47684">
              <w:rPr>
                <w:rFonts w:ascii="Times New Roman" w:hAnsi="Times New Roman"/>
                <w:sz w:val="22"/>
                <w:szCs w:val="22"/>
              </w:rPr>
              <w:t>Крупная компания рассматривает новый инвестиционный проект.</w:t>
            </w:r>
          </w:p>
          <w:p w14:paraId="507D5AFC" w14:textId="2C549EEC" w:rsidR="009856AD" w:rsidRPr="00D47684" w:rsidRDefault="009856AD" w:rsidP="009856AD">
            <w:pPr>
              <w:pStyle w:val="41"/>
              <w:ind w:left="0"/>
              <w:jc w:val="both"/>
              <w:rPr>
                <w:rFonts w:ascii="Times New Roman" w:hAnsi="Times New Roman"/>
                <w:sz w:val="22"/>
                <w:szCs w:val="22"/>
              </w:rPr>
            </w:pPr>
            <w:r w:rsidRPr="00D47684">
              <w:rPr>
                <w:rFonts w:ascii="Times New Roman" w:hAnsi="Times New Roman"/>
                <w:sz w:val="22"/>
                <w:szCs w:val="22"/>
              </w:rPr>
              <w:t>Исходные данные по проекту:</w:t>
            </w:r>
          </w:p>
          <w:tbl>
            <w:tblPr>
              <w:tblW w:w="6489" w:type="dxa"/>
              <w:tblLayout w:type="fixed"/>
              <w:tblLook w:val="0000" w:firstRow="0" w:lastRow="0" w:firstColumn="0" w:lastColumn="0" w:noHBand="0" w:noVBand="0"/>
            </w:tblPr>
            <w:tblGrid>
              <w:gridCol w:w="1577"/>
              <w:gridCol w:w="818"/>
              <w:gridCol w:w="819"/>
              <w:gridCol w:w="819"/>
              <w:gridCol w:w="819"/>
              <w:gridCol w:w="819"/>
              <w:gridCol w:w="818"/>
            </w:tblGrid>
            <w:tr w:rsidR="00D47684" w:rsidRPr="00D47684" w14:paraId="0B69910E" w14:textId="77777777" w:rsidTr="002478B2">
              <w:trPr>
                <w:trHeight w:val="242"/>
              </w:trPr>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8559A" w14:textId="77777777" w:rsidR="009856AD" w:rsidRPr="00D47684" w:rsidRDefault="009856AD" w:rsidP="009856AD">
                  <w:pPr>
                    <w:widowControl w:val="0"/>
                    <w:jc w:val="right"/>
                  </w:pPr>
                  <w:r w:rsidRPr="00D47684">
                    <w:rPr>
                      <w:rFonts w:ascii="Times New Roman" w:hAnsi="Times New Roman"/>
                      <w:b/>
                    </w:rPr>
                    <w:t>Год:</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8EFE7" w14:textId="77777777" w:rsidR="009856AD" w:rsidRPr="00D47684" w:rsidRDefault="009856AD" w:rsidP="009856AD">
                  <w:pPr>
                    <w:widowControl w:val="0"/>
                    <w:jc w:val="center"/>
                  </w:pPr>
                  <w:r w:rsidRPr="00D47684">
                    <w:rPr>
                      <w:rFonts w:ascii="Times New Roman" w:hAnsi="Times New Roman"/>
                      <w:b/>
                    </w:rPr>
                    <w:t>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84D9A" w14:textId="77777777" w:rsidR="009856AD" w:rsidRPr="00D47684" w:rsidRDefault="009856AD" w:rsidP="009856AD">
                  <w:pPr>
                    <w:widowControl w:val="0"/>
                    <w:jc w:val="center"/>
                  </w:pPr>
                  <w:r w:rsidRPr="00D47684">
                    <w:rPr>
                      <w:rFonts w:ascii="Times New Roman" w:hAnsi="Times New Roman"/>
                      <w:b/>
                    </w:rPr>
                    <w:t>1</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6013C" w14:textId="77777777" w:rsidR="009856AD" w:rsidRPr="00D47684" w:rsidRDefault="009856AD" w:rsidP="009856AD">
                  <w:pPr>
                    <w:widowControl w:val="0"/>
                    <w:jc w:val="center"/>
                  </w:pPr>
                  <w:r w:rsidRPr="00D47684">
                    <w:rPr>
                      <w:rFonts w:ascii="Times New Roman" w:hAnsi="Times New Roman"/>
                      <w:b/>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A310A" w14:textId="77777777" w:rsidR="009856AD" w:rsidRPr="00D47684" w:rsidRDefault="009856AD" w:rsidP="009856AD">
                  <w:pPr>
                    <w:widowControl w:val="0"/>
                    <w:jc w:val="center"/>
                  </w:pPr>
                  <w:r w:rsidRPr="00D47684">
                    <w:rPr>
                      <w:rFonts w:ascii="Times New Roman" w:hAnsi="Times New Roman"/>
                      <w:b/>
                    </w:rPr>
                    <w:t>3</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82918" w14:textId="77777777" w:rsidR="009856AD" w:rsidRPr="00D47684" w:rsidRDefault="009856AD" w:rsidP="009856AD">
                  <w:pPr>
                    <w:widowControl w:val="0"/>
                    <w:jc w:val="center"/>
                  </w:pPr>
                  <w:r w:rsidRPr="00D47684">
                    <w:rPr>
                      <w:rFonts w:ascii="Times New Roman" w:hAnsi="Times New Roman"/>
                      <w:b/>
                    </w:rPr>
                    <w:t>4</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D5D1A" w14:textId="77777777" w:rsidR="009856AD" w:rsidRPr="00D47684" w:rsidRDefault="009856AD" w:rsidP="009856AD">
                  <w:pPr>
                    <w:widowControl w:val="0"/>
                    <w:jc w:val="center"/>
                  </w:pPr>
                  <w:r w:rsidRPr="00D47684">
                    <w:rPr>
                      <w:rFonts w:ascii="Times New Roman" w:hAnsi="Times New Roman"/>
                      <w:b/>
                    </w:rPr>
                    <w:t>5</w:t>
                  </w:r>
                </w:p>
              </w:tc>
            </w:tr>
            <w:tr w:rsidR="00D47684" w:rsidRPr="00D47684" w14:paraId="00500863" w14:textId="77777777" w:rsidTr="002478B2">
              <w:trPr>
                <w:trHeight w:val="587"/>
              </w:trPr>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7B0F" w14:textId="77777777" w:rsidR="009856AD" w:rsidRPr="00D47684" w:rsidRDefault="009856AD" w:rsidP="009856AD">
                  <w:pPr>
                    <w:widowControl w:val="0"/>
                  </w:pPr>
                  <w:r w:rsidRPr="00D47684">
                    <w:rPr>
                      <w:rFonts w:ascii="Times New Roman" w:hAnsi="Times New Roman"/>
                    </w:rPr>
                    <w:t>Инвестиции в оборудование</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3D866" w14:textId="77777777" w:rsidR="009856AD" w:rsidRPr="00D47684" w:rsidRDefault="009856AD" w:rsidP="009856AD">
                  <w:pPr>
                    <w:widowControl w:val="0"/>
                    <w:jc w:val="center"/>
                  </w:pPr>
                  <w:r w:rsidRPr="00D47684">
                    <w:rPr>
                      <w:rFonts w:ascii="Times New Roman" w:hAnsi="Times New Roman"/>
                    </w:rPr>
                    <w:t>120 000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194E6" w14:textId="77777777" w:rsidR="009856AD" w:rsidRPr="00D47684" w:rsidRDefault="009856AD" w:rsidP="009856AD">
                  <w:pPr>
                    <w:widowControl w:val="0"/>
                    <w:jc w:val="center"/>
                    <w:rPr>
                      <w:rFonts w:ascii="Times New Roman" w:hAnsi="Times New Roman"/>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A1F35" w14:textId="77777777" w:rsidR="009856AD" w:rsidRPr="00D47684" w:rsidRDefault="009856AD" w:rsidP="009856AD">
                  <w:pPr>
                    <w:widowControl w:val="0"/>
                    <w:jc w:val="center"/>
                    <w:rPr>
                      <w:rFonts w:ascii="Times New Roman" w:hAnsi="Times New Roman"/>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C246D" w14:textId="77777777" w:rsidR="009856AD" w:rsidRPr="00D47684" w:rsidRDefault="009856AD" w:rsidP="009856AD">
                  <w:pPr>
                    <w:widowControl w:val="0"/>
                    <w:jc w:val="center"/>
                    <w:rPr>
                      <w:rFonts w:ascii="Times New Roman" w:hAnsi="Times New Roman"/>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19ED" w14:textId="77777777" w:rsidR="009856AD" w:rsidRPr="00D47684" w:rsidRDefault="009856AD" w:rsidP="009856AD">
                  <w:pPr>
                    <w:widowControl w:val="0"/>
                    <w:jc w:val="center"/>
                    <w:rPr>
                      <w:rFonts w:ascii="Times New Roman" w:hAnsi="Times New Roman"/>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57902" w14:textId="77777777" w:rsidR="009856AD" w:rsidRPr="00D47684" w:rsidRDefault="009856AD" w:rsidP="009856AD">
                  <w:pPr>
                    <w:widowControl w:val="0"/>
                    <w:jc w:val="center"/>
                    <w:rPr>
                      <w:rFonts w:ascii="Times New Roman" w:hAnsi="Times New Roman"/>
                    </w:rPr>
                  </w:pPr>
                </w:p>
              </w:tc>
            </w:tr>
            <w:tr w:rsidR="00D47684" w:rsidRPr="00D47684" w14:paraId="3B727986" w14:textId="77777777" w:rsidTr="002478B2">
              <w:trPr>
                <w:trHeight w:val="513"/>
              </w:trPr>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E7C75" w14:textId="77777777" w:rsidR="009856AD" w:rsidRPr="00D47684" w:rsidRDefault="009856AD" w:rsidP="009856AD">
                  <w:pPr>
                    <w:widowControl w:val="0"/>
                  </w:pPr>
                  <w:r w:rsidRPr="00D47684">
                    <w:rPr>
                      <w:rFonts w:ascii="Times New Roman" w:hAnsi="Times New Roman"/>
                    </w:rPr>
                    <w:t>Рабочий капитал</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95AB6" w14:textId="77777777" w:rsidR="009856AD" w:rsidRPr="00D47684" w:rsidRDefault="009856AD" w:rsidP="009856AD">
                  <w:pPr>
                    <w:widowControl w:val="0"/>
                    <w:jc w:val="center"/>
                  </w:pPr>
                  <w:r w:rsidRPr="00D47684">
                    <w:rPr>
                      <w:rFonts w:ascii="Times New Roman" w:hAnsi="Times New Roman"/>
                    </w:rPr>
                    <w:t>10 000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9E7E5" w14:textId="77777777" w:rsidR="009856AD" w:rsidRPr="00D47684" w:rsidRDefault="009856AD" w:rsidP="009856AD">
                  <w:pPr>
                    <w:widowControl w:val="0"/>
                    <w:jc w:val="center"/>
                  </w:pPr>
                  <w:r w:rsidRPr="00D47684">
                    <w:rPr>
                      <w:rFonts w:ascii="Times New Roman" w:hAnsi="Times New Roman"/>
                    </w:rPr>
                    <w:t>10 000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1F7D5" w14:textId="77777777" w:rsidR="009856AD" w:rsidRPr="00D47684" w:rsidRDefault="009856AD" w:rsidP="009856AD">
                  <w:pPr>
                    <w:widowControl w:val="0"/>
                    <w:jc w:val="center"/>
                  </w:pPr>
                  <w:r w:rsidRPr="00D47684">
                    <w:rPr>
                      <w:rFonts w:ascii="Times New Roman" w:hAnsi="Times New Roman"/>
                    </w:rPr>
                    <w:t>16 320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D96B2" w14:textId="77777777" w:rsidR="009856AD" w:rsidRPr="00D47684" w:rsidRDefault="009856AD" w:rsidP="009856AD">
                  <w:pPr>
                    <w:widowControl w:val="0"/>
                    <w:jc w:val="center"/>
                  </w:pPr>
                  <w:r w:rsidRPr="00D47684">
                    <w:rPr>
                      <w:rFonts w:ascii="Times New Roman" w:hAnsi="Times New Roman"/>
                    </w:rPr>
                    <w:t>24 970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B0F39" w14:textId="77777777" w:rsidR="009856AD" w:rsidRPr="00D47684" w:rsidRDefault="009856AD" w:rsidP="009856AD">
                  <w:pPr>
                    <w:widowControl w:val="0"/>
                    <w:jc w:val="center"/>
                  </w:pPr>
                  <w:r w:rsidRPr="00D47684">
                    <w:rPr>
                      <w:rFonts w:ascii="Times New Roman" w:hAnsi="Times New Roman"/>
                    </w:rPr>
                    <w:t>21 220</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A80A" w14:textId="77777777" w:rsidR="009856AD" w:rsidRPr="00D47684" w:rsidRDefault="009856AD" w:rsidP="009856AD">
                  <w:pPr>
                    <w:widowControl w:val="0"/>
                    <w:jc w:val="center"/>
                  </w:pPr>
                  <w:r w:rsidRPr="00D47684">
                    <w:rPr>
                      <w:rFonts w:ascii="Times New Roman" w:hAnsi="Times New Roman"/>
                    </w:rPr>
                    <w:t>0</w:t>
                  </w:r>
                </w:p>
              </w:tc>
            </w:tr>
            <w:tr w:rsidR="00D47684" w:rsidRPr="00D47684" w14:paraId="51DA97E5" w14:textId="77777777" w:rsidTr="002478B2">
              <w:trPr>
                <w:trHeight w:val="540"/>
              </w:trPr>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CE71E" w14:textId="77777777" w:rsidR="009856AD" w:rsidRPr="00D47684" w:rsidRDefault="009856AD" w:rsidP="009856AD">
                  <w:pPr>
                    <w:widowControl w:val="0"/>
                  </w:pPr>
                  <w:r w:rsidRPr="00D47684">
                    <w:rPr>
                      <w:rFonts w:ascii="Times New Roman" w:hAnsi="Times New Roman"/>
                    </w:rPr>
                    <w:t xml:space="preserve">Выручка от продажи </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B30C8" w14:textId="77777777" w:rsidR="009856AD" w:rsidRPr="00D47684" w:rsidRDefault="009856AD" w:rsidP="009856AD">
                  <w:pPr>
                    <w:widowControl w:val="0"/>
                    <w:jc w:val="center"/>
                    <w:rPr>
                      <w:rFonts w:ascii="Times New Roman" w:hAnsi="Times New Roman"/>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B3C0E" w14:textId="77777777" w:rsidR="009856AD" w:rsidRPr="00D47684" w:rsidRDefault="009856AD" w:rsidP="009856AD">
                  <w:pPr>
                    <w:widowControl w:val="0"/>
                    <w:jc w:val="center"/>
                  </w:pPr>
                  <w:r w:rsidRPr="00D47684">
                    <w:rPr>
                      <w:rFonts w:ascii="Times New Roman" w:hAnsi="Times New Roman"/>
                    </w:rPr>
                    <w:t>100 000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B9EEE" w14:textId="77777777" w:rsidR="009856AD" w:rsidRPr="00D47684" w:rsidRDefault="009856AD" w:rsidP="009856AD">
                  <w:pPr>
                    <w:widowControl w:val="0"/>
                    <w:jc w:val="center"/>
                  </w:pPr>
                  <w:r w:rsidRPr="00D47684">
                    <w:rPr>
                      <w:rFonts w:ascii="Times New Roman" w:hAnsi="Times New Roman"/>
                    </w:rPr>
                    <w:t>163 200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CF2FF" w14:textId="77777777" w:rsidR="009856AD" w:rsidRPr="00D47684" w:rsidRDefault="009856AD" w:rsidP="009856AD">
                  <w:pPr>
                    <w:widowControl w:val="0"/>
                    <w:jc w:val="center"/>
                  </w:pPr>
                  <w:r w:rsidRPr="00D47684">
                    <w:rPr>
                      <w:rFonts w:ascii="Times New Roman" w:hAnsi="Times New Roman"/>
                    </w:rPr>
                    <w:t>249 720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2DA1B" w14:textId="77777777" w:rsidR="009856AD" w:rsidRPr="00D47684" w:rsidRDefault="009856AD" w:rsidP="009856AD">
                  <w:pPr>
                    <w:widowControl w:val="0"/>
                    <w:jc w:val="center"/>
                  </w:pPr>
                  <w:r w:rsidRPr="00D47684">
                    <w:rPr>
                      <w:rFonts w:ascii="Times New Roman" w:hAnsi="Times New Roman"/>
                    </w:rPr>
                    <w:t>212 200</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623DC" w14:textId="77777777" w:rsidR="009856AD" w:rsidRPr="00D47684" w:rsidRDefault="009856AD" w:rsidP="009856AD">
                  <w:pPr>
                    <w:widowControl w:val="0"/>
                    <w:jc w:val="center"/>
                  </w:pPr>
                  <w:r w:rsidRPr="00D47684">
                    <w:rPr>
                      <w:rFonts w:ascii="Times New Roman" w:hAnsi="Times New Roman"/>
                    </w:rPr>
                    <w:t>129 900</w:t>
                  </w:r>
                </w:p>
              </w:tc>
            </w:tr>
            <w:tr w:rsidR="00D47684" w:rsidRPr="00D47684" w14:paraId="2DF7A239" w14:textId="77777777" w:rsidTr="002478B2">
              <w:trPr>
                <w:trHeight w:val="768"/>
              </w:trPr>
              <w:tc>
                <w:tcPr>
                  <w:tcW w:w="1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21863" w14:textId="77777777" w:rsidR="009856AD" w:rsidRPr="00D47684" w:rsidRDefault="009856AD" w:rsidP="009856AD">
                  <w:pPr>
                    <w:widowControl w:val="0"/>
                  </w:pPr>
                  <w:r w:rsidRPr="00D47684">
                    <w:rPr>
                      <w:rFonts w:ascii="Times New Roman" w:hAnsi="Times New Roman"/>
                    </w:rPr>
                    <w:t>Расходы (без амортизации)</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72E5" w14:textId="77777777" w:rsidR="009856AD" w:rsidRPr="00D47684" w:rsidRDefault="009856AD" w:rsidP="009856AD">
                  <w:pPr>
                    <w:widowControl w:val="0"/>
                    <w:jc w:val="center"/>
                    <w:rPr>
                      <w:rFonts w:ascii="Times New Roman" w:hAnsi="Times New Roman"/>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A885F" w14:textId="77777777" w:rsidR="009856AD" w:rsidRPr="00D47684" w:rsidRDefault="009856AD" w:rsidP="009856AD">
                  <w:pPr>
                    <w:widowControl w:val="0"/>
                    <w:jc w:val="center"/>
                  </w:pPr>
                  <w:r w:rsidRPr="00D47684">
                    <w:rPr>
                      <w:rFonts w:ascii="Times New Roman" w:hAnsi="Times New Roman"/>
                    </w:rPr>
                    <w:t>50 000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E5B6F" w14:textId="77777777" w:rsidR="009856AD" w:rsidRPr="00D47684" w:rsidRDefault="009856AD" w:rsidP="009856AD">
                  <w:pPr>
                    <w:widowControl w:val="0"/>
                    <w:jc w:val="center"/>
                  </w:pPr>
                  <w:r w:rsidRPr="00D47684">
                    <w:rPr>
                      <w:rFonts w:ascii="Times New Roman" w:hAnsi="Times New Roman"/>
                    </w:rPr>
                    <w:t>88 000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690A2" w14:textId="77777777" w:rsidR="009856AD" w:rsidRPr="00D47684" w:rsidRDefault="009856AD" w:rsidP="009856AD">
                  <w:pPr>
                    <w:widowControl w:val="0"/>
                    <w:jc w:val="center"/>
                  </w:pPr>
                  <w:r w:rsidRPr="00D47684">
                    <w:rPr>
                      <w:rFonts w:ascii="Times New Roman" w:hAnsi="Times New Roman"/>
                    </w:rPr>
                    <w:t>145 200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7727D" w14:textId="77777777" w:rsidR="009856AD" w:rsidRPr="00D47684" w:rsidRDefault="009856AD" w:rsidP="009856AD">
                  <w:pPr>
                    <w:widowControl w:val="0"/>
                    <w:jc w:val="center"/>
                  </w:pPr>
                  <w:r w:rsidRPr="00D47684">
                    <w:rPr>
                      <w:rFonts w:ascii="Times New Roman" w:hAnsi="Times New Roman"/>
                    </w:rPr>
                    <w:t>133 100</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004DE" w14:textId="77777777" w:rsidR="009856AD" w:rsidRPr="00D47684" w:rsidRDefault="009856AD" w:rsidP="009856AD">
                  <w:pPr>
                    <w:widowControl w:val="0"/>
                    <w:jc w:val="center"/>
                  </w:pPr>
                  <w:r w:rsidRPr="00D47684">
                    <w:rPr>
                      <w:rFonts w:ascii="Times New Roman" w:hAnsi="Times New Roman"/>
                    </w:rPr>
                    <w:t>87 840</w:t>
                  </w:r>
                </w:p>
              </w:tc>
            </w:tr>
          </w:tbl>
          <w:p w14:paraId="10173BED" w14:textId="77777777" w:rsidR="009856AD" w:rsidRPr="00D47684" w:rsidRDefault="009856AD" w:rsidP="009856AD">
            <w:pPr>
              <w:pStyle w:val="41"/>
              <w:ind w:left="0"/>
              <w:jc w:val="both"/>
              <w:rPr>
                <w:sz w:val="22"/>
                <w:szCs w:val="22"/>
              </w:rPr>
            </w:pPr>
            <w:r w:rsidRPr="00D47684">
              <w:rPr>
                <w:rFonts w:ascii="Times New Roman" w:hAnsi="Times New Roman"/>
                <w:sz w:val="22"/>
                <w:szCs w:val="22"/>
              </w:rPr>
              <w:t xml:space="preserve">Компания использует линейный метод амортизации. Срок амортизации соответствует сроку реализации проекта, в течение которого стоимость будет полностью амортизирована. Ставка налога на прибыль 20%. </w:t>
            </w:r>
          </w:p>
          <w:p w14:paraId="5EF3CEF1" w14:textId="43871D82" w:rsidR="009C6F4B" w:rsidRPr="00D47684" w:rsidRDefault="009856AD" w:rsidP="002478B2">
            <w:pPr>
              <w:pStyle w:val="41"/>
              <w:ind w:left="0"/>
              <w:jc w:val="both"/>
              <w:rPr>
                <w:rFonts w:ascii="Times New Roman" w:hAnsi="Times New Roman"/>
                <w:b/>
              </w:rPr>
            </w:pPr>
            <w:r w:rsidRPr="00D47684">
              <w:rPr>
                <w:rFonts w:ascii="Times New Roman" w:hAnsi="Times New Roman"/>
                <w:bCs/>
                <w:sz w:val="22"/>
                <w:szCs w:val="22"/>
                <w:u w:val="single"/>
              </w:rPr>
              <w:t>Задание:</w:t>
            </w:r>
            <w:r w:rsidRPr="00D47684">
              <w:rPr>
                <w:rFonts w:ascii="Times New Roman" w:hAnsi="Times New Roman"/>
                <w:bCs/>
                <w:sz w:val="22"/>
                <w:szCs w:val="22"/>
              </w:rPr>
              <w:t xml:space="preserve"> на основе расчета свободного денежного потока компании (</w:t>
            </w:r>
            <w:r w:rsidRPr="00D47684">
              <w:rPr>
                <w:rFonts w:ascii="Times New Roman" w:hAnsi="Times New Roman"/>
                <w:bCs/>
                <w:sz w:val="22"/>
                <w:szCs w:val="22"/>
                <w:lang w:val="en-US"/>
              </w:rPr>
              <w:t>FCFF</w:t>
            </w:r>
            <w:r w:rsidRPr="00D47684">
              <w:rPr>
                <w:rFonts w:ascii="Times New Roman" w:hAnsi="Times New Roman"/>
                <w:bCs/>
                <w:sz w:val="22"/>
                <w:szCs w:val="22"/>
              </w:rPr>
              <w:t xml:space="preserve">) </w:t>
            </w:r>
            <w:r w:rsidRPr="00D47684">
              <w:rPr>
                <w:rFonts w:ascii="Times New Roman" w:hAnsi="Times New Roman"/>
                <w:bCs/>
                <w:sz w:val="22"/>
                <w:szCs w:val="22"/>
              </w:rPr>
              <w:lastRenderedPageBreak/>
              <w:t>определить, стоит ли принимать проект, если затраты на капитал составляют 12%?</w:t>
            </w:r>
          </w:p>
        </w:tc>
      </w:tr>
      <w:tr w:rsidR="009C6F4B" w:rsidRPr="00F85411" w14:paraId="3947916F" w14:textId="4A56DF13" w:rsidTr="002478B2">
        <w:tc>
          <w:tcPr>
            <w:tcW w:w="1962" w:type="dxa"/>
            <w:vMerge/>
          </w:tcPr>
          <w:p w14:paraId="6217F358" w14:textId="77777777" w:rsidR="009C6F4B" w:rsidRDefault="009C6F4B" w:rsidP="002478B2">
            <w:pPr>
              <w:tabs>
                <w:tab w:val="left" w:pos="284"/>
              </w:tabs>
              <w:spacing w:after="0" w:line="240" w:lineRule="auto"/>
              <w:textAlignment w:val="baseline"/>
              <w:rPr>
                <w:rFonts w:ascii="Times New Roman" w:hAnsi="Times New Roman"/>
                <w:sz w:val="24"/>
                <w:szCs w:val="24"/>
              </w:rPr>
            </w:pPr>
          </w:p>
        </w:tc>
        <w:tc>
          <w:tcPr>
            <w:tcW w:w="2291" w:type="dxa"/>
          </w:tcPr>
          <w:p w14:paraId="4BDF5EF8" w14:textId="77777777" w:rsidR="009C6F4B" w:rsidRPr="00AB18F3" w:rsidRDefault="009C6F4B" w:rsidP="002478B2">
            <w:pPr>
              <w:shd w:val="clear" w:color="auto" w:fill="FFFFFF"/>
              <w:spacing w:after="0" w:line="240" w:lineRule="auto"/>
              <w:rPr>
                <w:rFonts w:ascii="Times New Roman" w:eastAsia="Times New Roman" w:hAnsi="Times New Roman"/>
                <w:color w:val="000000"/>
                <w:sz w:val="24"/>
                <w:szCs w:val="24"/>
                <w:lang w:eastAsia="ru-RU"/>
              </w:rPr>
            </w:pPr>
            <w:r w:rsidRPr="00AB18F3">
              <w:rPr>
                <w:rFonts w:ascii="Times New Roman" w:eastAsia="Times New Roman" w:hAnsi="Times New Roman"/>
                <w:color w:val="000000"/>
                <w:sz w:val="24"/>
                <w:szCs w:val="24"/>
                <w:lang w:eastAsia="ru-RU"/>
              </w:rPr>
              <w:t>2.Определяет ESG-критерии</w:t>
            </w:r>
            <w:r w:rsidRPr="00AB18F3">
              <w:rPr>
                <w:rFonts w:ascii="Times New Roman" w:eastAsia="Times New Roman" w:hAnsi="Times New Roman"/>
                <w:color w:val="000000"/>
                <w:lang w:eastAsia="ru-RU"/>
              </w:rPr>
              <w:t> </w:t>
            </w:r>
            <w:r w:rsidRPr="00AB18F3">
              <w:rPr>
                <w:rFonts w:ascii="Times New Roman" w:eastAsia="Times New Roman" w:hAnsi="Times New Roman"/>
                <w:color w:val="000000"/>
                <w:sz w:val="24"/>
                <w:szCs w:val="24"/>
                <w:lang w:eastAsia="ru-RU"/>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tc>
        <w:tc>
          <w:tcPr>
            <w:tcW w:w="3544" w:type="dxa"/>
            <w:shd w:val="clear" w:color="auto" w:fill="auto"/>
          </w:tcPr>
          <w:p w14:paraId="3184960A" w14:textId="3D073E47" w:rsidR="00C857DE" w:rsidRDefault="00C857DE" w:rsidP="00C857DE">
            <w:pPr>
              <w:tabs>
                <w:tab w:val="left" w:pos="540"/>
              </w:tabs>
              <w:spacing w:after="0" w:line="240" w:lineRule="auto"/>
              <w:contextualSpacing/>
              <w:rPr>
                <w:rFonts w:ascii="Times New Roman" w:eastAsia="Times New Roman" w:hAnsi="Times New Roman"/>
                <w:color w:val="000000"/>
                <w:sz w:val="24"/>
                <w:szCs w:val="24"/>
                <w:lang w:eastAsia="ru-RU"/>
              </w:rPr>
            </w:pPr>
            <w:r w:rsidRPr="00602479">
              <w:rPr>
                <w:rFonts w:ascii="Times New Roman" w:hAnsi="Times New Roman"/>
                <w:b/>
                <w:sz w:val="24"/>
                <w:szCs w:val="24"/>
              </w:rPr>
              <w:t>Знать</w:t>
            </w:r>
            <w:r w:rsidRPr="00602479">
              <w:rPr>
                <w:rFonts w:ascii="Times New Roman" w:hAnsi="Times New Roman"/>
                <w:sz w:val="24"/>
                <w:szCs w:val="24"/>
              </w:rPr>
              <w:t xml:space="preserve"> </w:t>
            </w:r>
            <w:r w:rsidRPr="00AB18F3">
              <w:rPr>
                <w:rFonts w:ascii="Times New Roman" w:eastAsia="Times New Roman" w:hAnsi="Times New Roman"/>
                <w:color w:val="000000"/>
                <w:sz w:val="24"/>
                <w:szCs w:val="24"/>
                <w:lang w:eastAsia="ru-RU"/>
              </w:rPr>
              <w:t>ESG-критерии</w:t>
            </w:r>
            <w:r w:rsidRPr="00AB18F3">
              <w:rPr>
                <w:rFonts w:ascii="Times New Roman" w:eastAsia="Times New Roman" w:hAnsi="Times New Roman"/>
                <w:color w:val="000000"/>
                <w:lang w:eastAsia="ru-RU"/>
              </w:rPr>
              <w:t> </w:t>
            </w:r>
            <w:r w:rsidRPr="00AB18F3">
              <w:rPr>
                <w:rFonts w:ascii="Times New Roman" w:eastAsia="Times New Roman" w:hAnsi="Times New Roman"/>
                <w:color w:val="000000"/>
                <w:sz w:val="24"/>
                <w:szCs w:val="24"/>
                <w:lang w:eastAsia="ru-RU"/>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r>
              <w:rPr>
                <w:rFonts w:ascii="Times New Roman" w:eastAsia="Times New Roman" w:hAnsi="Times New Roman"/>
                <w:color w:val="000000"/>
                <w:sz w:val="24"/>
                <w:szCs w:val="24"/>
                <w:lang w:eastAsia="ru-RU"/>
              </w:rPr>
              <w:t>.</w:t>
            </w:r>
          </w:p>
          <w:p w14:paraId="59ED031B" w14:textId="77777777" w:rsidR="00C857DE" w:rsidRPr="00602479" w:rsidRDefault="00C857DE" w:rsidP="00C857DE">
            <w:pPr>
              <w:tabs>
                <w:tab w:val="left" w:pos="540"/>
              </w:tabs>
              <w:spacing w:after="0" w:line="240" w:lineRule="auto"/>
              <w:contextualSpacing/>
              <w:rPr>
                <w:rFonts w:ascii="Times New Roman" w:hAnsi="Times New Roman"/>
                <w:sz w:val="24"/>
                <w:szCs w:val="24"/>
              </w:rPr>
            </w:pPr>
          </w:p>
          <w:p w14:paraId="069FBDF8" w14:textId="21546BF9" w:rsidR="009C6F4B" w:rsidRPr="00602479" w:rsidRDefault="00C857DE" w:rsidP="00C857DE">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Pr="00602479">
              <w:rPr>
                <w:rFonts w:ascii="Times New Roman" w:hAnsi="Times New Roman"/>
                <w:sz w:val="24"/>
                <w:szCs w:val="24"/>
              </w:rPr>
              <w:t xml:space="preserve"> </w:t>
            </w:r>
            <w:r>
              <w:rPr>
                <w:rFonts w:ascii="Times New Roman" w:hAnsi="Times New Roman"/>
                <w:sz w:val="24"/>
                <w:szCs w:val="24"/>
              </w:rPr>
              <w:t>определять</w:t>
            </w:r>
            <w:r w:rsidRPr="00AB18F3">
              <w:rPr>
                <w:rFonts w:ascii="Times New Roman" w:eastAsia="Times New Roman" w:hAnsi="Times New Roman"/>
                <w:color w:val="000000"/>
                <w:sz w:val="24"/>
                <w:szCs w:val="24"/>
                <w:lang w:eastAsia="ru-RU"/>
              </w:rPr>
              <w:t xml:space="preserve"> ESG-критерии</w:t>
            </w:r>
            <w:r w:rsidRPr="00AB18F3">
              <w:rPr>
                <w:rFonts w:ascii="Times New Roman" w:eastAsia="Times New Roman" w:hAnsi="Times New Roman"/>
                <w:color w:val="000000"/>
                <w:lang w:eastAsia="ru-RU"/>
              </w:rPr>
              <w:t> </w:t>
            </w:r>
            <w:r w:rsidRPr="00AB18F3">
              <w:rPr>
                <w:rFonts w:ascii="Times New Roman" w:eastAsia="Times New Roman" w:hAnsi="Times New Roman"/>
                <w:color w:val="000000"/>
                <w:sz w:val="24"/>
                <w:szCs w:val="24"/>
                <w:lang w:eastAsia="ru-RU"/>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r>
              <w:rPr>
                <w:rFonts w:ascii="Times New Roman" w:eastAsia="Times New Roman" w:hAnsi="Times New Roman"/>
                <w:color w:val="000000"/>
                <w:sz w:val="24"/>
                <w:szCs w:val="24"/>
                <w:lang w:eastAsia="ru-RU"/>
              </w:rPr>
              <w:t>.</w:t>
            </w:r>
            <w:r w:rsidR="009C6F4B">
              <w:rPr>
                <w:rFonts w:ascii="Times New Roman" w:hAnsi="Times New Roman"/>
                <w:sz w:val="24"/>
                <w:szCs w:val="24"/>
              </w:rPr>
              <w:t xml:space="preserve"> </w:t>
            </w:r>
          </w:p>
        </w:tc>
        <w:tc>
          <w:tcPr>
            <w:tcW w:w="7654" w:type="dxa"/>
          </w:tcPr>
          <w:p w14:paraId="1119C83F" w14:textId="77777777" w:rsidR="00D47684" w:rsidRPr="00D47684" w:rsidRDefault="00D47684" w:rsidP="00D47684">
            <w:pPr>
              <w:widowControl w:val="0"/>
              <w:suppressAutoHyphens/>
              <w:ind w:left="720"/>
              <w:contextualSpacing/>
              <w:jc w:val="center"/>
              <w:rPr>
                <w:rFonts w:ascii="PT Astra Serif" w:eastAsia="Source Han Sans CN Regular" w:hAnsi="PT Astra Serif"/>
                <w:kern w:val="2"/>
                <w:sz w:val="28"/>
                <w:szCs w:val="24"/>
                <w:lang w:val="x-none" w:eastAsia="x-none"/>
              </w:rPr>
            </w:pPr>
            <w:r w:rsidRPr="00D47684">
              <w:rPr>
                <w:rFonts w:ascii="Times New Roman" w:eastAsia="Source Han Sans CN Regular" w:hAnsi="Times New Roman"/>
                <w:color w:val="000000"/>
                <w:kern w:val="2"/>
                <w:sz w:val="24"/>
                <w:szCs w:val="24"/>
                <w:lang w:val="x-none" w:eastAsia="x-none"/>
              </w:rPr>
              <w:t>Компания «А» предполагает осуществить поглощение компании «В». Ниже представлены ожидаемые денежные потоки каждой из компаний в отдельности и объединенной компании с учетом синергии, в тыс. руб.:</w:t>
            </w:r>
          </w:p>
          <w:tbl>
            <w:tblPr>
              <w:tblW w:w="8259" w:type="dxa"/>
              <w:tblInd w:w="113" w:type="dxa"/>
              <w:tblLayout w:type="fixed"/>
              <w:tblLook w:val="0000" w:firstRow="0" w:lastRow="0" w:firstColumn="0" w:lastColumn="0" w:noHBand="0" w:noVBand="0"/>
            </w:tblPr>
            <w:tblGrid>
              <w:gridCol w:w="1981"/>
              <w:gridCol w:w="1274"/>
              <w:gridCol w:w="1371"/>
              <w:gridCol w:w="1369"/>
              <w:gridCol w:w="1168"/>
              <w:gridCol w:w="1096"/>
            </w:tblGrid>
            <w:tr w:rsidR="00D47684" w:rsidRPr="00D47684" w14:paraId="47A87852" w14:textId="77777777" w:rsidTr="00D47684">
              <w:trPr>
                <w:trHeight w:val="263"/>
              </w:trPr>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2523C22D"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b/>
                      <w:bCs/>
                      <w:color w:val="000000"/>
                      <w:kern w:val="2"/>
                      <w:sz w:val="24"/>
                      <w:szCs w:val="24"/>
                      <w:lang w:val="x-none" w:eastAsia="x-none"/>
                    </w:rPr>
                    <w:t>Год</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67DCEF0B"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b/>
                      <w:bCs/>
                      <w:color w:val="000000"/>
                      <w:kern w:val="2"/>
                      <w:sz w:val="24"/>
                      <w:szCs w:val="24"/>
                      <w:lang w:val="x-none" w:eastAsia="x-none"/>
                    </w:rPr>
                    <w:t>1</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21CB69C4"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b/>
                      <w:bCs/>
                      <w:color w:val="000000"/>
                      <w:kern w:val="2"/>
                      <w:sz w:val="24"/>
                      <w:szCs w:val="24"/>
                      <w:lang w:val="x-none" w:eastAsia="x-none"/>
                    </w:rPr>
                    <w:t>2</w:t>
                  </w:r>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14:paraId="13A545D8"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b/>
                      <w:bCs/>
                      <w:color w:val="000000"/>
                      <w:kern w:val="2"/>
                      <w:sz w:val="24"/>
                      <w:szCs w:val="24"/>
                      <w:lang w:val="x-none" w:eastAsia="x-none"/>
                    </w:rPr>
                    <w:t>3</w:t>
                  </w: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14:paraId="46752771"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b/>
                      <w:bCs/>
                      <w:color w:val="000000"/>
                      <w:kern w:val="2"/>
                      <w:sz w:val="24"/>
                      <w:szCs w:val="24"/>
                      <w:lang w:val="x-none" w:eastAsia="x-none"/>
                    </w:rPr>
                    <w:t>4</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1776E7D4" w14:textId="77777777" w:rsidR="00D47684" w:rsidRPr="00D47684" w:rsidRDefault="00D47684" w:rsidP="00D47684">
                  <w:pPr>
                    <w:widowControl w:val="0"/>
                    <w:suppressAutoHyphens/>
                    <w:spacing w:after="0"/>
                    <w:jc w:val="center"/>
                    <w:rPr>
                      <w:rFonts w:ascii="Times New Roman" w:hAnsi="Times New Roman"/>
                      <w:b/>
                      <w:bCs/>
                      <w:color w:val="000000"/>
                      <w:kern w:val="2"/>
                      <w:sz w:val="24"/>
                      <w:szCs w:val="24"/>
                      <w:lang w:val="x-none" w:eastAsia="x-none"/>
                    </w:rPr>
                  </w:pPr>
                </w:p>
              </w:tc>
            </w:tr>
            <w:tr w:rsidR="00D47684" w:rsidRPr="00D47684" w14:paraId="217A015E" w14:textId="77777777" w:rsidTr="00D47684">
              <w:trPr>
                <w:trHeight w:val="281"/>
              </w:trPr>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251CC67F" w14:textId="77777777" w:rsidR="00D47684" w:rsidRPr="00D47684" w:rsidRDefault="00D47684" w:rsidP="00D47684">
                  <w:pPr>
                    <w:widowControl w:val="0"/>
                    <w:suppressAutoHyphens/>
                    <w:spacing w:after="0"/>
                    <w:jc w:val="both"/>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Компания «А»</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5BF7AE68"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110</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47EAB56E"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110</w:t>
                  </w:r>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14:paraId="123F1B26"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130</w:t>
                  </w: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14:paraId="1A0140A5"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145</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3D19CA7D" w14:textId="77777777" w:rsidR="00D47684" w:rsidRPr="00D47684" w:rsidRDefault="00D47684" w:rsidP="00D47684">
                  <w:pPr>
                    <w:widowControl w:val="0"/>
                    <w:suppressAutoHyphens/>
                    <w:spacing w:after="0"/>
                    <w:jc w:val="center"/>
                    <w:rPr>
                      <w:rFonts w:ascii="Times New Roman" w:hAnsi="Times New Roman"/>
                      <w:color w:val="000000"/>
                      <w:kern w:val="2"/>
                      <w:sz w:val="24"/>
                      <w:szCs w:val="24"/>
                      <w:lang w:val="x-none" w:eastAsia="x-none"/>
                    </w:rPr>
                  </w:pPr>
                </w:p>
              </w:tc>
            </w:tr>
            <w:tr w:rsidR="00D47684" w:rsidRPr="00D47684" w14:paraId="31826647" w14:textId="77777777" w:rsidTr="00D47684">
              <w:trPr>
                <w:trHeight w:val="263"/>
              </w:trPr>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60933276" w14:textId="77777777" w:rsidR="00D47684" w:rsidRPr="00D47684" w:rsidRDefault="00D47684" w:rsidP="00D47684">
                  <w:pPr>
                    <w:widowControl w:val="0"/>
                    <w:suppressAutoHyphens/>
                    <w:spacing w:after="0"/>
                    <w:jc w:val="both"/>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Компания «В»</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A03C55E"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130</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4DB75B39"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100</w:t>
                  </w:r>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14:paraId="0E337CC4"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200</w:t>
                  </w: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14:paraId="6846239F"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100</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65D18258" w14:textId="77777777" w:rsidR="00D47684" w:rsidRPr="00D47684" w:rsidRDefault="00D47684" w:rsidP="00D47684">
                  <w:pPr>
                    <w:widowControl w:val="0"/>
                    <w:suppressAutoHyphens/>
                    <w:spacing w:after="0"/>
                    <w:jc w:val="center"/>
                    <w:rPr>
                      <w:rFonts w:ascii="Times New Roman" w:hAnsi="Times New Roman"/>
                      <w:color w:val="000000"/>
                      <w:kern w:val="2"/>
                      <w:sz w:val="24"/>
                      <w:szCs w:val="24"/>
                      <w:lang w:val="x-none" w:eastAsia="x-none"/>
                    </w:rPr>
                  </w:pPr>
                </w:p>
              </w:tc>
            </w:tr>
            <w:tr w:rsidR="00D47684" w:rsidRPr="00D47684" w14:paraId="11D82E63" w14:textId="77777777" w:rsidTr="00D47684">
              <w:trPr>
                <w:trHeight w:val="544"/>
              </w:trPr>
              <w:tc>
                <w:tcPr>
                  <w:tcW w:w="1981" w:type="dxa"/>
                  <w:tcBorders>
                    <w:top w:val="single" w:sz="4" w:space="0" w:color="000000"/>
                    <w:left w:val="single" w:sz="4" w:space="0" w:color="000000"/>
                    <w:bottom w:val="single" w:sz="4" w:space="0" w:color="000000"/>
                    <w:right w:val="single" w:sz="4" w:space="0" w:color="000000"/>
                  </w:tcBorders>
                  <w:shd w:val="clear" w:color="auto" w:fill="auto"/>
                </w:tcPr>
                <w:p w14:paraId="729A7261" w14:textId="77777777" w:rsidR="00D47684" w:rsidRPr="00D47684" w:rsidRDefault="00D47684" w:rsidP="00D47684">
                  <w:pPr>
                    <w:widowControl w:val="0"/>
                    <w:suppressAutoHyphens/>
                    <w:spacing w:after="0"/>
                    <w:jc w:val="both"/>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Объединенная компания «АВ»</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2A22E31C"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245</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76F63FE"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255</w:t>
                  </w:r>
                </w:p>
              </w:tc>
              <w:tc>
                <w:tcPr>
                  <w:tcW w:w="1369" w:type="dxa"/>
                  <w:tcBorders>
                    <w:top w:val="single" w:sz="4" w:space="0" w:color="000000"/>
                    <w:left w:val="single" w:sz="4" w:space="0" w:color="000000"/>
                    <w:bottom w:val="single" w:sz="4" w:space="0" w:color="000000"/>
                    <w:right w:val="single" w:sz="4" w:space="0" w:color="000000"/>
                  </w:tcBorders>
                  <w:shd w:val="clear" w:color="auto" w:fill="auto"/>
                </w:tcPr>
                <w:p w14:paraId="275BD14E"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500</w:t>
                  </w: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14:paraId="08796280" w14:textId="77777777" w:rsidR="00D47684" w:rsidRPr="00D47684" w:rsidRDefault="00D47684" w:rsidP="00D47684">
                  <w:pPr>
                    <w:widowControl w:val="0"/>
                    <w:suppressAutoHyphens/>
                    <w:spacing w:after="0"/>
                    <w:jc w:val="center"/>
                    <w:rPr>
                      <w:rFonts w:ascii="PT Astra Serif" w:eastAsia="Source Han Sans CN Regular" w:hAnsi="PT Astra Serif"/>
                      <w:kern w:val="2"/>
                      <w:sz w:val="28"/>
                      <w:szCs w:val="24"/>
                      <w:lang w:val="x-none" w:eastAsia="x-none"/>
                    </w:rPr>
                  </w:pPr>
                  <w:r w:rsidRPr="00D47684">
                    <w:rPr>
                      <w:rFonts w:ascii="Times New Roman" w:hAnsi="Times New Roman"/>
                      <w:color w:val="000000"/>
                      <w:kern w:val="2"/>
                      <w:sz w:val="24"/>
                      <w:szCs w:val="24"/>
                      <w:lang w:val="x-none" w:eastAsia="x-none"/>
                    </w:rPr>
                    <w:t>380</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33C46EB7" w14:textId="77777777" w:rsidR="00D47684" w:rsidRPr="00D47684" w:rsidRDefault="00D47684" w:rsidP="00D47684">
                  <w:pPr>
                    <w:widowControl w:val="0"/>
                    <w:suppressAutoHyphens/>
                    <w:spacing w:after="0"/>
                    <w:jc w:val="center"/>
                    <w:rPr>
                      <w:rFonts w:ascii="Times New Roman" w:hAnsi="Times New Roman"/>
                      <w:color w:val="000000"/>
                      <w:kern w:val="2"/>
                      <w:sz w:val="24"/>
                      <w:szCs w:val="24"/>
                      <w:lang w:val="x-none" w:eastAsia="x-none"/>
                    </w:rPr>
                  </w:pPr>
                </w:p>
              </w:tc>
            </w:tr>
          </w:tbl>
          <w:p w14:paraId="2D783F84" w14:textId="77777777" w:rsidR="00D47684" w:rsidRPr="00D47684" w:rsidRDefault="00D47684" w:rsidP="00D47684">
            <w:pPr>
              <w:widowControl w:val="0"/>
              <w:tabs>
                <w:tab w:val="left" w:pos="1473"/>
              </w:tabs>
              <w:suppressAutoHyphens/>
              <w:spacing w:after="0" w:line="240" w:lineRule="auto"/>
              <w:jc w:val="both"/>
              <w:rPr>
                <w:rFonts w:ascii="PT Astra Serif" w:eastAsia="Source Han Sans CN Regular" w:hAnsi="PT Astra Serif"/>
                <w:kern w:val="2"/>
                <w:sz w:val="28"/>
                <w:szCs w:val="24"/>
                <w:lang w:val="x-none" w:eastAsia="x-none"/>
              </w:rPr>
            </w:pPr>
            <w:r w:rsidRPr="00D47684">
              <w:rPr>
                <w:rFonts w:ascii="Times New Roman" w:eastAsia="Source Han Sans CN Regular" w:hAnsi="Times New Roman"/>
                <w:color w:val="000000"/>
                <w:kern w:val="2"/>
                <w:sz w:val="24"/>
                <w:szCs w:val="24"/>
                <w:lang w:val="x-none" w:eastAsia="x-none"/>
              </w:rPr>
              <w:t xml:space="preserve">Стоимость капитала каждой из компаний в отдельности составляет 12%. </w:t>
            </w:r>
          </w:p>
          <w:p w14:paraId="79298397" w14:textId="77777777" w:rsidR="00D47684" w:rsidRPr="00D47684" w:rsidRDefault="00D47684" w:rsidP="00D47684">
            <w:pPr>
              <w:widowControl w:val="0"/>
              <w:tabs>
                <w:tab w:val="left" w:pos="1473"/>
              </w:tabs>
              <w:suppressAutoHyphens/>
              <w:spacing w:after="0" w:line="240" w:lineRule="auto"/>
              <w:jc w:val="both"/>
              <w:rPr>
                <w:rFonts w:ascii="PT Astra Serif" w:eastAsia="Source Han Sans CN Regular" w:hAnsi="PT Astra Serif"/>
                <w:kern w:val="2"/>
                <w:sz w:val="28"/>
                <w:szCs w:val="24"/>
                <w:lang w:val="x-none" w:eastAsia="x-none"/>
              </w:rPr>
            </w:pPr>
            <w:r w:rsidRPr="00D47684">
              <w:rPr>
                <w:rFonts w:ascii="Times New Roman" w:eastAsia="Source Han Sans CN Regular" w:hAnsi="Times New Roman"/>
                <w:color w:val="000000"/>
                <w:kern w:val="2"/>
                <w:sz w:val="24"/>
                <w:szCs w:val="24"/>
                <w:lang w:val="x-none" w:eastAsia="x-none"/>
              </w:rPr>
              <w:t>Объединенная компания будет иметь схожее значение стоимости капитала.</w:t>
            </w:r>
          </w:p>
          <w:p w14:paraId="48AA337D" w14:textId="77777777" w:rsidR="00D47684" w:rsidRPr="00D47684" w:rsidRDefault="00D47684" w:rsidP="00D47684">
            <w:pPr>
              <w:widowControl w:val="0"/>
              <w:tabs>
                <w:tab w:val="left" w:pos="1473"/>
              </w:tabs>
              <w:suppressAutoHyphens/>
              <w:spacing w:after="0" w:line="240" w:lineRule="auto"/>
              <w:jc w:val="both"/>
              <w:rPr>
                <w:rFonts w:ascii="PT Astra Serif" w:eastAsia="Source Han Sans CN Regular" w:hAnsi="PT Astra Serif"/>
                <w:kern w:val="2"/>
                <w:sz w:val="28"/>
                <w:szCs w:val="24"/>
                <w:lang w:val="x-none" w:eastAsia="x-none"/>
              </w:rPr>
            </w:pPr>
            <w:r w:rsidRPr="00D47684">
              <w:rPr>
                <w:rFonts w:ascii="Times New Roman" w:eastAsia="Source Han Sans CN Regular" w:hAnsi="Times New Roman"/>
                <w:color w:val="000000"/>
                <w:kern w:val="2"/>
                <w:sz w:val="24"/>
                <w:szCs w:val="24"/>
                <w:lang w:val="x-none" w:eastAsia="x-none"/>
              </w:rPr>
              <w:t>Ожидаемое значение роста денежного потока для каждой из компаний после прогнозного периода (после 4-го года) составляет 5% в год.</w:t>
            </w:r>
          </w:p>
          <w:p w14:paraId="44861129" w14:textId="77777777" w:rsidR="00D47684" w:rsidRPr="00D47684" w:rsidRDefault="00D47684" w:rsidP="00D47684">
            <w:pPr>
              <w:widowControl w:val="0"/>
              <w:tabs>
                <w:tab w:val="left" w:pos="1473"/>
              </w:tabs>
              <w:suppressAutoHyphens/>
              <w:spacing w:after="0" w:line="240" w:lineRule="auto"/>
              <w:jc w:val="both"/>
              <w:rPr>
                <w:rFonts w:ascii="PT Astra Serif" w:eastAsia="Source Han Sans CN Regular" w:hAnsi="PT Astra Serif"/>
                <w:kern w:val="2"/>
                <w:sz w:val="28"/>
                <w:szCs w:val="24"/>
                <w:lang w:val="x-none" w:eastAsia="x-none"/>
              </w:rPr>
            </w:pPr>
            <w:r w:rsidRPr="00D47684">
              <w:rPr>
                <w:rFonts w:ascii="Times New Roman" w:eastAsia="Source Han Sans CN Regular" w:hAnsi="Times New Roman"/>
                <w:color w:val="000000"/>
                <w:kern w:val="2"/>
                <w:sz w:val="24"/>
                <w:szCs w:val="24"/>
                <w:lang w:val="x-none" w:eastAsia="x-none"/>
              </w:rPr>
              <w:t>Объединенная компания, по прогнозам, будет расти приблизительно такими же темпами.</w:t>
            </w:r>
          </w:p>
          <w:p w14:paraId="664D280F" w14:textId="77777777" w:rsidR="00D47684" w:rsidRPr="00D47684" w:rsidRDefault="00D47684" w:rsidP="00D47684">
            <w:pPr>
              <w:widowControl w:val="0"/>
              <w:tabs>
                <w:tab w:val="left" w:pos="2193"/>
              </w:tabs>
              <w:suppressAutoHyphens/>
              <w:ind w:left="720"/>
              <w:contextualSpacing/>
              <w:jc w:val="both"/>
              <w:rPr>
                <w:rFonts w:ascii="PT Astra Serif" w:eastAsia="Source Han Sans CN Regular" w:hAnsi="PT Astra Serif"/>
                <w:kern w:val="2"/>
                <w:sz w:val="28"/>
                <w:szCs w:val="24"/>
                <w:lang w:val="x-none" w:eastAsia="x-none"/>
              </w:rPr>
            </w:pPr>
            <w:r w:rsidRPr="00D47684">
              <w:rPr>
                <w:rFonts w:ascii="Times New Roman" w:eastAsia="Source Han Sans CN Regular" w:hAnsi="Times New Roman"/>
                <w:bCs/>
                <w:color w:val="000000"/>
                <w:kern w:val="2"/>
                <w:sz w:val="24"/>
                <w:szCs w:val="24"/>
                <w:u w:val="single"/>
                <w:lang w:val="x-none" w:eastAsia="x-none"/>
              </w:rPr>
              <w:t>Задание:</w:t>
            </w:r>
            <w:r w:rsidRPr="00D47684">
              <w:rPr>
                <w:rFonts w:ascii="Times New Roman" w:eastAsia="Source Han Sans CN Regular" w:hAnsi="Times New Roman"/>
                <w:color w:val="000000"/>
                <w:kern w:val="2"/>
                <w:sz w:val="24"/>
                <w:szCs w:val="24"/>
                <w:lang w:val="x-none" w:eastAsia="x-none"/>
              </w:rPr>
              <w:t xml:space="preserve"> оцените эффект синергии в результате сделки.</w:t>
            </w:r>
          </w:p>
          <w:p w14:paraId="01B8A87C" w14:textId="77777777" w:rsidR="009C6F4B" w:rsidRPr="00D47684" w:rsidRDefault="009C6F4B" w:rsidP="00535EE2">
            <w:pPr>
              <w:tabs>
                <w:tab w:val="left" w:pos="540"/>
              </w:tabs>
              <w:spacing w:after="0" w:line="240" w:lineRule="auto"/>
              <w:contextualSpacing/>
              <w:rPr>
                <w:rFonts w:ascii="Times New Roman" w:hAnsi="Times New Roman"/>
                <w:b/>
                <w:sz w:val="24"/>
                <w:szCs w:val="24"/>
                <w:lang w:val="x-none"/>
              </w:rPr>
            </w:pPr>
          </w:p>
        </w:tc>
      </w:tr>
      <w:tr w:rsidR="009C6F4B" w:rsidRPr="00F85411" w14:paraId="4E363762" w14:textId="24244297" w:rsidTr="002478B2">
        <w:tc>
          <w:tcPr>
            <w:tcW w:w="1962" w:type="dxa"/>
            <w:vMerge/>
          </w:tcPr>
          <w:p w14:paraId="5426F9A7" w14:textId="77777777" w:rsidR="009C6F4B" w:rsidRDefault="009C6F4B" w:rsidP="002478B2">
            <w:pPr>
              <w:tabs>
                <w:tab w:val="left" w:pos="284"/>
              </w:tabs>
              <w:spacing w:after="0" w:line="240" w:lineRule="auto"/>
              <w:textAlignment w:val="baseline"/>
              <w:rPr>
                <w:rFonts w:ascii="Times New Roman" w:hAnsi="Times New Roman"/>
                <w:sz w:val="24"/>
                <w:szCs w:val="24"/>
              </w:rPr>
            </w:pPr>
          </w:p>
        </w:tc>
        <w:tc>
          <w:tcPr>
            <w:tcW w:w="2291" w:type="dxa"/>
          </w:tcPr>
          <w:p w14:paraId="764459DA" w14:textId="77777777" w:rsidR="009C6F4B" w:rsidRPr="00AB18F3" w:rsidRDefault="009C6F4B" w:rsidP="002478B2">
            <w:pPr>
              <w:shd w:val="clear" w:color="auto" w:fill="FFFFFF"/>
              <w:spacing w:after="0" w:line="240" w:lineRule="auto"/>
              <w:rPr>
                <w:rFonts w:ascii="Times New Roman" w:eastAsia="Times New Roman" w:hAnsi="Times New Roman"/>
                <w:color w:val="000000"/>
                <w:sz w:val="24"/>
                <w:szCs w:val="24"/>
                <w:lang w:eastAsia="ru-RU"/>
              </w:rPr>
            </w:pPr>
            <w:r w:rsidRPr="00AB18F3">
              <w:rPr>
                <w:rFonts w:ascii="Times New Roman" w:eastAsia="Times New Roman" w:hAnsi="Times New Roman"/>
                <w:color w:val="000000"/>
                <w:sz w:val="24"/>
                <w:szCs w:val="24"/>
                <w:lang w:eastAsia="ru-RU"/>
              </w:rPr>
              <w:t xml:space="preserve">3.Осуществляет разработку и финансово-экономическое сопровождение социальных и экологических проектов, отвечающих стратегии </w:t>
            </w:r>
            <w:r w:rsidRPr="00AB18F3">
              <w:rPr>
                <w:rFonts w:ascii="Times New Roman" w:eastAsia="Times New Roman" w:hAnsi="Times New Roman"/>
                <w:color w:val="000000"/>
                <w:sz w:val="24"/>
                <w:szCs w:val="24"/>
                <w:lang w:eastAsia="ru-RU"/>
              </w:rPr>
              <w:lastRenderedPageBreak/>
              <w:t>устойчивого развития корпорации</w:t>
            </w:r>
          </w:p>
        </w:tc>
        <w:tc>
          <w:tcPr>
            <w:tcW w:w="3544" w:type="dxa"/>
            <w:shd w:val="clear" w:color="auto" w:fill="auto"/>
          </w:tcPr>
          <w:p w14:paraId="5EF72692" w14:textId="73A6C5DD" w:rsidR="00C857DE" w:rsidRPr="00602479" w:rsidRDefault="00C857DE" w:rsidP="00C857DE">
            <w:pPr>
              <w:tabs>
                <w:tab w:val="left" w:pos="540"/>
              </w:tabs>
              <w:spacing w:after="0" w:line="240" w:lineRule="auto"/>
              <w:contextualSpacing/>
              <w:rPr>
                <w:rFonts w:ascii="Times New Roman" w:hAnsi="Times New Roman"/>
                <w:sz w:val="24"/>
                <w:szCs w:val="24"/>
              </w:rPr>
            </w:pPr>
            <w:r w:rsidRPr="00602479">
              <w:rPr>
                <w:rFonts w:ascii="Times New Roman" w:hAnsi="Times New Roman"/>
                <w:b/>
                <w:sz w:val="24"/>
                <w:szCs w:val="24"/>
              </w:rPr>
              <w:lastRenderedPageBreak/>
              <w:t>Знать</w:t>
            </w:r>
            <w:r w:rsidRPr="00602479">
              <w:rPr>
                <w:rFonts w:ascii="Times New Roman" w:hAnsi="Times New Roman"/>
                <w:sz w:val="24"/>
                <w:szCs w:val="24"/>
              </w:rPr>
              <w:t xml:space="preserve"> </w:t>
            </w:r>
            <w:r>
              <w:rPr>
                <w:rFonts w:ascii="Times New Roman" w:hAnsi="Times New Roman"/>
                <w:sz w:val="24"/>
                <w:szCs w:val="24"/>
              </w:rPr>
              <w:t xml:space="preserve">методологию </w:t>
            </w:r>
            <w:r w:rsidRPr="00AB18F3">
              <w:rPr>
                <w:rFonts w:ascii="Times New Roman" w:eastAsia="Times New Roman" w:hAnsi="Times New Roman"/>
                <w:color w:val="000000"/>
                <w:sz w:val="24"/>
                <w:szCs w:val="24"/>
                <w:lang w:eastAsia="ru-RU"/>
              </w:rPr>
              <w:t>финансово-экономическо</w:t>
            </w:r>
            <w:r>
              <w:rPr>
                <w:rFonts w:ascii="Times New Roman" w:eastAsia="Times New Roman" w:hAnsi="Times New Roman"/>
                <w:color w:val="000000"/>
                <w:sz w:val="24"/>
                <w:szCs w:val="24"/>
                <w:lang w:eastAsia="ru-RU"/>
              </w:rPr>
              <w:t xml:space="preserve">го </w:t>
            </w:r>
            <w:r w:rsidRPr="00AB18F3">
              <w:rPr>
                <w:rFonts w:ascii="Times New Roman" w:eastAsia="Times New Roman" w:hAnsi="Times New Roman"/>
                <w:color w:val="000000"/>
                <w:sz w:val="24"/>
                <w:szCs w:val="24"/>
                <w:lang w:eastAsia="ru-RU"/>
              </w:rPr>
              <w:t>сопровождени</w:t>
            </w:r>
            <w:r>
              <w:rPr>
                <w:rFonts w:ascii="Times New Roman" w:eastAsia="Times New Roman" w:hAnsi="Times New Roman"/>
                <w:color w:val="000000"/>
                <w:sz w:val="24"/>
                <w:szCs w:val="24"/>
                <w:lang w:eastAsia="ru-RU"/>
              </w:rPr>
              <w:t>я</w:t>
            </w:r>
            <w:r w:rsidRPr="00AB18F3">
              <w:rPr>
                <w:rFonts w:ascii="Times New Roman" w:eastAsia="Times New Roman" w:hAnsi="Times New Roman"/>
                <w:color w:val="000000"/>
                <w:sz w:val="24"/>
                <w:szCs w:val="24"/>
                <w:lang w:eastAsia="ru-RU"/>
              </w:rPr>
              <w:t> социальных и экологических проектов,</w:t>
            </w:r>
            <w:r>
              <w:rPr>
                <w:rFonts w:ascii="Times New Roman" w:hAnsi="Times New Roman"/>
                <w:sz w:val="24"/>
                <w:szCs w:val="24"/>
              </w:rPr>
              <w:t xml:space="preserve"> </w:t>
            </w:r>
            <w:r w:rsidRPr="00AB18F3">
              <w:rPr>
                <w:rFonts w:ascii="Times New Roman" w:eastAsia="Times New Roman" w:hAnsi="Times New Roman"/>
                <w:color w:val="000000"/>
                <w:sz w:val="24"/>
                <w:szCs w:val="24"/>
                <w:lang w:eastAsia="ru-RU"/>
              </w:rPr>
              <w:t>стратеги</w:t>
            </w:r>
            <w:r>
              <w:rPr>
                <w:rFonts w:ascii="Times New Roman" w:eastAsia="Times New Roman" w:hAnsi="Times New Roman"/>
                <w:color w:val="000000"/>
                <w:sz w:val="24"/>
                <w:szCs w:val="24"/>
                <w:lang w:eastAsia="ru-RU"/>
              </w:rPr>
              <w:t>ю</w:t>
            </w:r>
            <w:r w:rsidRPr="00AB18F3">
              <w:rPr>
                <w:rFonts w:ascii="Times New Roman" w:eastAsia="Times New Roman" w:hAnsi="Times New Roman"/>
                <w:color w:val="000000"/>
                <w:sz w:val="24"/>
                <w:szCs w:val="24"/>
                <w:lang w:eastAsia="ru-RU"/>
              </w:rPr>
              <w:t xml:space="preserve"> устойчивого развития корпорации</w:t>
            </w:r>
            <w:r>
              <w:rPr>
                <w:rFonts w:ascii="Times New Roman" w:eastAsia="Times New Roman" w:hAnsi="Times New Roman"/>
                <w:color w:val="000000"/>
                <w:sz w:val="24"/>
                <w:szCs w:val="24"/>
                <w:lang w:eastAsia="ru-RU"/>
              </w:rPr>
              <w:t>.</w:t>
            </w:r>
          </w:p>
          <w:p w14:paraId="59C0A2E6" w14:textId="53714239" w:rsidR="009C6F4B" w:rsidRPr="00602479" w:rsidRDefault="00C857DE" w:rsidP="00C857DE">
            <w:pPr>
              <w:tabs>
                <w:tab w:val="left" w:pos="540"/>
              </w:tabs>
              <w:spacing w:after="0" w:line="240" w:lineRule="auto"/>
              <w:contextualSpacing/>
              <w:rPr>
                <w:rFonts w:ascii="Times New Roman" w:hAnsi="Times New Roman"/>
                <w:b/>
                <w:sz w:val="24"/>
                <w:szCs w:val="24"/>
              </w:rPr>
            </w:pPr>
            <w:r w:rsidRPr="00602479">
              <w:rPr>
                <w:rFonts w:ascii="Times New Roman" w:hAnsi="Times New Roman"/>
                <w:b/>
                <w:sz w:val="24"/>
                <w:szCs w:val="24"/>
              </w:rPr>
              <w:t>Уметь</w:t>
            </w:r>
            <w:r w:rsidRPr="00602479">
              <w:rPr>
                <w:rFonts w:ascii="Times New Roman" w:hAnsi="Times New Roman"/>
                <w:sz w:val="24"/>
                <w:szCs w:val="24"/>
              </w:rPr>
              <w:t xml:space="preserve"> </w:t>
            </w:r>
            <w:r>
              <w:rPr>
                <w:rFonts w:ascii="Times New Roman" w:hAnsi="Times New Roman"/>
                <w:sz w:val="24"/>
                <w:szCs w:val="24"/>
              </w:rPr>
              <w:t>осуществлять</w:t>
            </w:r>
            <w:r w:rsidRPr="00AB18F3">
              <w:rPr>
                <w:rFonts w:ascii="Times New Roman" w:eastAsia="Times New Roman" w:hAnsi="Times New Roman"/>
                <w:color w:val="000000"/>
                <w:sz w:val="24"/>
                <w:szCs w:val="24"/>
                <w:lang w:eastAsia="ru-RU"/>
              </w:rPr>
              <w:t xml:space="preserve"> разработку и финансово-экономическое сопровождение социальных и </w:t>
            </w:r>
            <w:r w:rsidRPr="00AB18F3">
              <w:rPr>
                <w:rFonts w:ascii="Times New Roman" w:eastAsia="Times New Roman" w:hAnsi="Times New Roman"/>
                <w:color w:val="000000"/>
                <w:sz w:val="24"/>
                <w:szCs w:val="24"/>
                <w:lang w:eastAsia="ru-RU"/>
              </w:rPr>
              <w:lastRenderedPageBreak/>
              <w:t>экологических проектов, отвечающих стратегии устойчивого развития корпорации</w:t>
            </w:r>
            <w:r>
              <w:rPr>
                <w:rFonts w:ascii="Times New Roman" w:eastAsia="Times New Roman" w:hAnsi="Times New Roman"/>
                <w:color w:val="000000"/>
                <w:sz w:val="24"/>
                <w:szCs w:val="24"/>
                <w:lang w:eastAsia="ru-RU"/>
              </w:rPr>
              <w:t>.</w:t>
            </w:r>
            <w:r w:rsidR="009C6F4B">
              <w:rPr>
                <w:rFonts w:ascii="Times New Roman" w:hAnsi="Times New Roman"/>
                <w:sz w:val="24"/>
                <w:szCs w:val="24"/>
              </w:rPr>
              <w:t xml:space="preserve"> </w:t>
            </w:r>
          </w:p>
        </w:tc>
        <w:tc>
          <w:tcPr>
            <w:tcW w:w="7654" w:type="dxa"/>
          </w:tcPr>
          <w:p w14:paraId="4B093A39" w14:textId="77777777" w:rsidR="009548EA" w:rsidRDefault="009548EA" w:rsidP="009548EA">
            <w:pPr>
              <w:tabs>
                <w:tab w:val="left" w:pos="540"/>
              </w:tabs>
              <w:spacing w:after="0" w:line="240" w:lineRule="auto"/>
              <w:contextualSpacing/>
              <w:rPr>
                <w:rFonts w:ascii="Times New Roman" w:eastAsia="Times New Roman" w:hAnsi="Times New Roman"/>
                <w:sz w:val="24"/>
                <w:szCs w:val="24"/>
                <w:lang w:eastAsia="ru-RU"/>
              </w:rPr>
            </w:pPr>
            <w:r w:rsidRPr="00FC0470">
              <w:rPr>
                <w:rFonts w:ascii="Times New Roman" w:eastAsia="Times New Roman" w:hAnsi="Times New Roman"/>
                <w:sz w:val="24"/>
                <w:szCs w:val="24"/>
                <w:lang w:eastAsia="ru-RU"/>
              </w:rPr>
              <w:lastRenderedPageBreak/>
              <w:t xml:space="preserve">Величина внеоборотных активов составляет 500 </w:t>
            </w:r>
            <w:proofErr w:type="spellStart"/>
            <w:r w:rsidRPr="00FC0470">
              <w:rPr>
                <w:rFonts w:ascii="Times New Roman" w:eastAsia="Times New Roman" w:hAnsi="Times New Roman"/>
                <w:sz w:val="24"/>
                <w:szCs w:val="24"/>
                <w:lang w:eastAsia="ru-RU"/>
              </w:rPr>
              <w:t>тыс.руб</w:t>
            </w:r>
            <w:proofErr w:type="spellEnd"/>
            <w:r w:rsidRPr="00FC0470">
              <w:rPr>
                <w:rFonts w:ascii="Times New Roman" w:eastAsia="Times New Roman" w:hAnsi="Times New Roman"/>
                <w:sz w:val="24"/>
                <w:szCs w:val="24"/>
                <w:lang w:eastAsia="ru-RU"/>
              </w:rPr>
              <w:t>., оборотных активов – 700 тыс. руб. Величина собственного капитала и резервов равна 400 тыс. руб., долгосрочные обязательства отсутствуют. Определите коэффициент финансовой зависимости.</w:t>
            </w:r>
          </w:p>
          <w:p w14:paraId="0BF26258" w14:textId="1D61C682" w:rsidR="009548EA" w:rsidRPr="00602479" w:rsidRDefault="009548EA" w:rsidP="009548EA">
            <w:pPr>
              <w:tabs>
                <w:tab w:val="left" w:pos="540"/>
              </w:tabs>
              <w:spacing w:after="0" w:line="240" w:lineRule="auto"/>
              <w:contextualSpacing/>
              <w:rPr>
                <w:rFonts w:ascii="Times New Roman" w:hAnsi="Times New Roman"/>
                <w:b/>
                <w:sz w:val="24"/>
                <w:szCs w:val="24"/>
              </w:rPr>
            </w:pPr>
          </w:p>
          <w:p w14:paraId="1E1B4E69" w14:textId="02A2EF1B" w:rsidR="009C6F4B" w:rsidRPr="00602479" w:rsidRDefault="009C6F4B" w:rsidP="009548EA">
            <w:pPr>
              <w:tabs>
                <w:tab w:val="left" w:pos="540"/>
              </w:tabs>
              <w:spacing w:after="0" w:line="240" w:lineRule="auto"/>
              <w:contextualSpacing/>
              <w:rPr>
                <w:rFonts w:ascii="Times New Roman" w:hAnsi="Times New Roman"/>
                <w:b/>
                <w:sz w:val="24"/>
                <w:szCs w:val="24"/>
              </w:rPr>
            </w:pPr>
          </w:p>
        </w:tc>
      </w:tr>
      <w:tr w:rsidR="009C6F4B" w:rsidRPr="00F85411" w14:paraId="0383035D" w14:textId="189BDB6D" w:rsidTr="002478B2">
        <w:tc>
          <w:tcPr>
            <w:tcW w:w="1962" w:type="dxa"/>
            <w:vMerge w:val="restart"/>
          </w:tcPr>
          <w:p w14:paraId="43AF9696" w14:textId="77777777" w:rsidR="009C6F4B" w:rsidRDefault="009C6F4B" w:rsidP="002478B2">
            <w:pPr>
              <w:spacing w:after="0" w:line="240" w:lineRule="auto"/>
              <w:rPr>
                <w:rFonts w:ascii="Times New Roman" w:hAnsi="Times New Roman"/>
                <w:sz w:val="24"/>
                <w:szCs w:val="24"/>
              </w:rPr>
            </w:pPr>
            <w:r>
              <w:rPr>
                <w:rFonts w:ascii="Times New Roman" w:hAnsi="Times New Roman"/>
                <w:sz w:val="24"/>
                <w:szCs w:val="24"/>
              </w:rPr>
              <w:t>с</w:t>
            </w:r>
            <w:r w:rsidRPr="00BD4F83">
              <w:rPr>
                <w:rFonts w:ascii="Times New Roman" w:hAnsi="Times New Roman"/>
                <w:sz w:val="24"/>
                <w:szCs w:val="24"/>
              </w:rPr>
              <w:t>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p w14:paraId="01C35EAF" w14:textId="5EBB4CF5" w:rsidR="002478B2" w:rsidRPr="00F85411" w:rsidRDefault="002478B2" w:rsidP="002478B2">
            <w:pPr>
              <w:spacing w:after="0" w:line="240" w:lineRule="auto"/>
              <w:rPr>
                <w:rFonts w:ascii="Times New Roman" w:hAnsi="Times New Roman"/>
                <w:sz w:val="24"/>
                <w:szCs w:val="24"/>
              </w:rPr>
            </w:pPr>
            <w:r>
              <w:rPr>
                <w:rFonts w:ascii="Times New Roman" w:hAnsi="Times New Roman"/>
                <w:sz w:val="24"/>
                <w:szCs w:val="24"/>
              </w:rPr>
              <w:t>(</w:t>
            </w:r>
            <w:r w:rsidRPr="00BD4F83">
              <w:rPr>
                <w:rFonts w:ascii="Times New Roman" w:hAnsi="Times New Roman"/>
                <w:sz w:val="24"/>
                <w:szCs w:val="24"/>
              </w:rPr>
              <w:t>ПКН-5</w:t>
            </w:r>
            <w:r>
              <w:rPr>
                <w:rFonts w:ascii="Times New Roman" w:hAnsi="Times New Roman"/>
                <w:sz w:val="24"/>
                <w:szCs w:val="24"/>
              </w:rPr>
              <w:t>)</w:t>
            </w:r>
          </w:p>
        </w:tc>
        <w:tc>
          <w:tcPr>
            <w:tcW w:w="2291" w:type="dxa"/>
          </w:tcPr>
          <w:p w14:paraId="3F141D04" w14:textId="77777777" w:rsidR="009C6F4B" w:rsidRPr="00F85411" w:rsidRDefault="009C6F4B" w:rsidP="002478B2">
            <w:pPr>
              <w:spacing w:after="0" w:line="240" w:lineRule="auto"/>
              <w:rPr>
                <w:rFonts w:ascii="Times New Roman" w:hAnsi="Times New Roman"/>
                <w:sz w:val="24"/>
                <w:szCs w:val="24"/>
              </w:rPr>
            </w:pPr>
            <w:r w:rsidRPr="00FD469C">
              <w:rPr>
                <w:rFonts w:ascii="Times New Roman" w:hAnsi="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544" w:type="dxa"/>
          </w:tcPr>
          <w:p w14:paraId="45DD5E25" w14:textId="149D75FD" w:rsidR="00C857DE" w:rsidRDefault="00C857DE" w:rsidP="00C857DE">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t>Знать</w:t>
            </w:r>
            <w:r w:rsidRPr="00535EE2">
              <w:rPr>
                <w:rFonts w:ascii="Times New Roman" w:hAnsi="Times New Roman"/>
                <w:sz w:val="24"/>
                <w:szCs w:val="24"/>
              </w:rPr>
              <w:t xml:space="preserve"> экономические законы для разработки алгоритмов управления экономическими рисками, инвестиционными проектами, финансовыми потоками.</w:t>
            </w:r>
          </w:p>
          <w:p w14:paraId="77C4335D" w14:textId="77777777" w:rsidR="00C857DE" w:rsidRPr="00535EE2" w:rsidRDefault="00C857DE" w:rsidP="00C857DE">
            <w:pPr>
              <w:tabs>
                <w:tab w:val="left" w:pos="540"/>
              </w:tabs>
              <w:spacing w:after="0" w:line="240" w:lineRule="auto"/>
              <w:contextualSpacing/>
              <w:rPr>
                <w:rFonts w:ascii="Times New Roman" w:hAnsi="Times New Roman"/>
                <w:sz w:val="24"/>
                <w:szCs w:val="24"/>
              </w:rPr>
            </w:pPr>
          </w:p>
          <w:p w14:paraId="4A42E61F" w14:textId="2FD5A40D" w:rsidR="009C6F4B" w:rsidRPr="00BD4F83" w:rsidRDefault="00C857DE" w:rsidP="00C857DE">
            <w:pPr>
              <w:tabs>
                <w:tab w:val="left" w:pos="540"/>
              </w:tabs>
              <w:spacing w:after="0" w:line="240" w:lineRule="auto"/>
              <w:contextualSpacing/>
              <w:rPr>
                <w:rFonts w:ascii="Times New Roman" w:hAnsi="Times New Roman"/>
                <w:b/>
                <w:sz w:val="24"/>
                <w:szCs w:val="24"/>
                <w:highlight w:val="yellow"/>
              </w:rPr>
            </w:pPr>
            <w:r w:rsidRPr="00535EE2">
              <w:rPr>
                <w:rFonts w:ascii="Times New Roman" w:hAnsi="Times New Roman"/>
                <w:b/>
                <w:sz w:val="24"/>
                <w:szCs w:val="24"/>
              </w:rPr>
              <w:t>Уметь</w:t>
            </w:r>
            <w:r w:rsidRPr="00535EE2">
              <w:rPr>
                <w:rFonts w:ascii="Times New Roman" w:hAnsi="Times New Roman"/>
                <w:sz w:val="24"/>
                <w:szCs w:val="24"/>
              </w:rPr>
              <w:t xml:space="preserve"> применять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9C6F4B">
              <w:rPr>
                <w:rFonts w:ascii="Times New Roman" w:hAnsi="Times New Roman"/>
                <w:sz w:val="24"/>
                <w:szCs w:val="24"/>
              </w:rPr>
              <w:t xml:space="preserve"> </w:t>
            </w:r>
          </w:p>
        </w:tc>
        <w:tc>
          <w:tcPr>
            <w:tcW w:w="7654" w:type="dxa"/>
          </w:tcPr>
          <w:p w14:paraId="67611834" w14:textId="77777777" w:rsidR="009548EA" w:rsidRDefault="009548EA" w:rsidP="009548EA">
            <w:pPr>
              <w:pStyle w:val="ab"/>
              <w:spacing w:after="0" w:line="240" w:lineRule="auto"/>
              <w:ind w:left="0"/>
              <w:jc w:val="both"/>
            </w:pPr>
            <w:r>
              <w:rPr>
                <w:rFonts w:ascii="Times New Roman" w:hAnsi="Times New Roman"/>
                <w:sz w:val="24"/>
                <w:szCs w:val="24"/>
              </w:rPr>
              <w:t xml:space="preserve">Имеются данные финансовой отчетности за текущий год. Норма распределения чистой прибыли на дивиденды – 45%. Прочие расходы неизменны. Все статьи актива, а также спонтанно меняющиеся пассивы изменяются пропорционально изменению выручки. Ставка налога на прибыль – 20%. </w:t>
            </w:r>
          </w:p>
          <w:p w14:paraId="12EA6FC4" w14:textId="77777777" w:rsidR="009548EA" w:rsidRDefault="009548EA" w:rsidP="009548EA">
            <w:pPr>
              <w:pStyle w:val="ab"/>
              <w:spacing w:after="0" w:line="240" w:lineRule="auto"/>
              <w:ind w:left="0" w:firstLine="142"/>
              <w:jc w:val="both"/>
            </w:pPr>
            <w:r>
              <w:rPr>
                <w:rFonts w:ascii="Times New Roman" w:hAnsi="Times New Roman"/>
                <w:sz w:val="24"/>
                <w:szCs w:val="24"/>
              </w:rPr>
              <w:t>Таблица 1. Отчет о финансовых результатах, тыс. руб.</w:t>
            </w:r>
          </w:p>
          <w:tbl>
            <w:tblPr>
              <w:tblW w:w="4519" w:type="dxa"/>
              <w:tblLayout w:type="fixed"/>
              <w:tblLook w:val="0000" w:firstRow="0" w:lastRow="0" w:firstColumn="0" w:lastColumn="0" w:noHBand="0" w:noVBand="0"/>
            </w:tblPr>
            <w:tblGrid>
              <w:gridCol w:w="3470"/>
              <w:gridCol w:w="1049"/>
            </w:tblGrid>
            <w:tr w:rsidR="009548EA" w14:paraId="450BB6C1"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46CE62C2"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Показатель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6AF7AEC"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Сумма</w:t>
                  </w:r>
                </w:p>
              </w:tc>
            </w:tr>
            <w:tr w:rsidR="009548EA" w14:paraId="1C5881AC"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6D6EF03D"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Выручка от реализации</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5403441A"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4800</w:t>
                  </w:r>
                </w:p>
              </w:tc>
            </w:tr>
            <w:tr w:rsidR="009548EA" w14:paraId="685FAAF4"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0A73705D"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Себестоимость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09AA6134"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3500</w:t>
                  </w:r>
                </w:p>
              </w:tc>
            </w:tr>
            <w:tr w:rsidR="009548EA" w14:paraId="2E9EB808"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392E5325"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Валовая прибыль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13879A0" w14:textId="77777777" w:rsidR="009548EA" w:rsidRDefault="009548EA" w:rsidP="009548EA">
                  <w:pPr>
                    <w:pStyle w:val="17"/>
                    <w:widowControl w:val="0"/>
                    <w:spacing w:after="0" w:line="240" w:lineRule="auto"/>
                    <w:ind w:left="0" w:firstLine="142"/>
                    <w:jc w:val="both"/>
                    <w:rPr>
                      <w:rFonts w:ascii="Times New Roman" w:hAnsi="Times New Roman"/>
                      <w:sz w:val="24"/>
                      <w:szCs w:val="24"/>
                    </w:rPr>
                  </w:pPr>
                </w:p>
              </w:tc>
            </w:tr>
            <w:tr w:rsidR="009548EA" w14:paraId="1A7E529A"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1A06DAA2"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Прочие расходы</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13FE3685"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300</w:t>
                  </w:r>
                </w:p>
              </w:tc>
            </w:tr>
            <w:tr w:rsidR="009548EA" w14:paraId="509EB575"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7B339FF4"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Прибыль до налогообложения</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068C54D2" w14:textId="77777777" w:rsidR="009548EA" w:rsidRDefault="009548EA" w:rsidP="009548EA">
                  <w:pPr>
                    <w:pStyle w:val="17"/>
                    <w:widowControl w:val="0"/>
                    <w:spacing w:after="0" w:line="240" w:lineRule="auto"/>
                    <w:ind w:left="0" w:firstLine="142"/>
                    <w:jc w:val="both"/>
                    <w:rPr>
                      <w:rFonts w:ascii="Times New Roman" w:hAnsi="Times New Roman"/>
                      <w:sz w:val="24"/>
                      <w:szCs w:val="24"/>
                    </w:rPr>
                  </w:pPr>
                </w:p>
              </w:tc>
            </w:tr>
            <w:tr w:rsidR="009548EA" w14:paraId="6BCB99E9"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73A43A0B"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Текущий налог на прибыль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E53B174" w14:textId="77777777" w:rsidR="009548EA" w:rsidRDefault="009548EA" w:rsidP="009548EA">
                  <w:pPr>
                    <w:pStyle w:val="17"/>
                    <w:widowControl w:val="0"/>
                    <w:spacing w:after="0" w:line="240" w:lineRule="auto"/>
                    <w:ind w:left="0" w:firstLine="142"/>
                    <w:jc w:val="both"/>
                    <w:rPr>
                      <w:rFonts w:ascii="Times New Roman" w:hAnsi="Times New Roman"/>
                      <w:sz w:val="24"/>
                      <w:szCs w:val="24"/>
                    </w:rPr>
                  </w:pPr>
                </w:p>
              </w:tc>
            </w:tr>
            <w:tr w:rsidR="009548EA" w14:paraId="76B41829"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7CDC79B3"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Чистая прибыль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3135C42F" w14:textId="77777777" w:rsidR="009548EA" w:rsidRDefault="009548EA" w:rsidP="009548EA">
                  <w:pPr>
                    <w:pStyle w:val="17"/>
                    <w:widowControl w:val="0"/>
                    <w:spacing w:after="0" w:line="240" w:lineRule="auto"/>
                    <w:ind w:left="0" w:firstLine="142"/>
                    <w:jc w:val="both"/>
                    <w:rPr>
                      <w:rFonts w:ascii="Times New Roman" w:hAnsi="Times New Roman"/>
                      <w:sz w:val="24"/>
                      <w:szCs w:val="24"/>
                    </w:rPr>
                  </w:pPr>
                </w:p>
              </w:tc>
            </w:tr>
            <w:tr w:rsidR="009548EA" w14:paraId="3B0B6638" w14:textId="77777777" w:rsidTr="00331F60">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760FDBF8" w14:textId="77777777" w:rsidR="009548EA" w:rsidRDefault="009548EA" w:rsidP="009548EA">
                  <w:pPr>
                    <w:pStyle w:val="17"/>
                    <w:widowControl w:val="0"/>
                    <w:spacing w:after="0" w:line="240" w:lineRule="auto"/>
                    <w:ind w:left="0" w:firstLine="142"/>
                    <w:jc w:val="both"/>
                  </w:pPr>
                  <w:r>
                    <w:rPr>
                      <w:rFonts w:ascii="Times New Roman" w:hAnsi="Times New Roman"/>
                      <w:sz w:val="24"/>
                      <w:szCs w:val="24"/>
                    </w:rPr>
                    <w:t>Дивиденды</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5976BBB1" w14:textId="77777777" w:rsidR="009548EA" w:rsidRDefault="009548EA" w:rsidP="009548EA">
                  <w:pPr>
                    <w:pStyle w:val="17"/>
                    <w:widowControl w:val="0"/>
                    <w:spacing w:after="0" w:line="240" w:lineRule="auto"/>
                    <w:ind w:left="0" w:firstLine="142"/>
                    <w:jc w:val="both"/>
                    <w:rPr>
                      <w:rFonts w:ascii="Times New Roman" w:hAnsi="Times New Roman"/>
                      <w:sz w:val="24"/>
                      <w:szCs w:val="24"/>
                    </w:rPr>
                  </w:pPr>
                </w:p>
              </w:tc>
            </w:tr>
          </w:tbl>
          <w:p w14:paraId="3F5D41EB" w14:textId="77777777" w:rsidR="009548EA" w:rsidRDefault="009548EA" w:rsidP="009548EA">
            <w:pPr>
              <w:pStyle w:val="ab"/>
              <w:spacing w:after="0" w:line="240" w:lineRule="auto"/>
              <w:ind w:left="0" w:firstLine="142"/>
              <w:jc w:val="both"/>
            </w:pPr>
            <w:r>
              <w:rPr>
                <w:rFonts w:ascii="Times New Roman" w:hAnsi="Times New Roman"/>
                <w:sz w:val="24"/>
                <w:szCs w:val="24"/>
              </w:rPr>
              <w:t>Таблица 2. Баланс, тыс. руб.</w:t>
            </w:r>
          </w:p>
          <w:tbl>
            <w:tblPr>
              <w:tblW w:w="7148" w:type="dxa"/>
              <w:tblInd w:w="113" w:type="dxa"/>
              <w:tblLayout w:type="fixed"/>
              <w:tblLook w:val="0000" w:firstRow="0" w:lastRow="0" w:firstColumn="0" w:lastColumn="0" w:noHBand="0" w:noVBand="0"/>
            </w:tblPr>
            <w:tblGrid>
              <w:gridCol w:w="2186"/>
              <w:gridCol w:w="993"/>
              <w:gridCol w:w="2692"/>
              <w:gridCol w:w="1277"/>
            </w:tblGrid>
            <w:tr w:rsidR="009548EA" w:rsidRPr="007F17BB" w14:paraId="02E63257" w14:textId="77777777" w:rsidTr="002478B2">
              <w:tc>
                <w:tcPr>
                  <w:tcW w:w="2186" w:type="dxa"/>
                  <w:tcBorders>
                    <w:top w:val="single" w:sz="4" w:space="0" w:color="000000"/>
                    <w:left w:val="single" w:sz="4" w:space="0" w:color="000000"/>
                    <w:bottom w:val="single" w:sz="4" w:space="0" w:color="000000"/>
                    <w:right w:val="single" w:sz="4" w:space="0" w:color="000000"/>
                  </w:tcBorders>
                  <w:shd w:val="clear" w:color="auto" w:fill="auto"/>
                </w:tcPr>
                <w:p w14:paraId="77B6AA76"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Актив</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5B665C2"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Сумма</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16A84BE"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Пассив</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5E732884"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Сумма</w:t>
                  </w:r>
                </w:p>
              </w:tc>
            </w:tr>
            <w:tr w:rsidR="009548EA" w:rsidRPr="007F17BB" w14:paraId="021681B6" w14:textId="77777777" w:rsidTr="002478B2">
              <w:tc>
                <w:tcPr>
                  <w:tcW w:w="2186" w:type="dxa"/>
                  <w:tcBorders>
                    <w:top w:val="single" w:sz="4" w:space="0" w:color="000000"/>
                    <w:left w:val="single" w:sz="4" w:space="0" w:color="000000"/>
                    <w:bottom w:val="single" w:sz="4" w:space="0" w:color="000000"/>
                    <w:right w:val="single" w:sz="4" w:space="0" w:color="000000"/>
                  </w:tcBorders>
                  <w:shd w:val="clear" w:color="auto" w:fill="auto"/>
                </w:tcPr>
                <w:p w14:paraId="5425D3AD"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Денежные средства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A3663CC"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2600</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39F72AF"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Кредиторская задолженность</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36FF7ACB"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1472</w:t>
                  </w:r>
                </w:p>
              </w:tc>
            </w:tr>
            <w:tr w:rsidR="009548EA" w:rsidRPr="007F17BB" w14:paraId="2B591EA0" w14:textId="77777777" w:rsidTr="002478B2">
              <w:tc>
                <w:tcPr>
                  <w:tcW w:w="2186" w:type="dxa"/>
                  <w:tcBorders>
                    <w:top w:val="single" w:sz="4" w:space="0" w:color="000000"/>
                    <w:left w:val="single" w:sz="4" w:space="0" w:color="000000"/>
                    <w:bottom w:val="single" w:sz="4" w:space="0" w:color="000000"/>
                    <w:right w:val="single" w:sz="4" w:space="0" w:color="000000"/>
                  </w:tcBorders>
                  <w:shd w:val="clear" w:color="auto" w:fill="auto"/>
                </w:tcPr>
                <w:p w14:paraId="347ACCEE"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Дебиторская задолженность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148793"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2020</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CA1FD53"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Краткосрочные займы</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2D803AB6"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2040</w:t>
                  </w:r>
                </w:p>
              </w:tc>
            </w:tr>
            <w:tr w:rsidR="009548EA" w:rsidRPr="007F17BB" w14:paraId="3215B2F6" w14:textId="77777777" w:rsidTr="002478B2">
              <w:tc>
                <w:tcPr>
                  <w:tcW w:w="2186" w:type="dxa"/>
                  <w:tcBorders>
                    <w:top w:val="single" w:sz="4" w:space="0" w:color="000000"/>
                    <w:left w:val="single" w:sz="4" w:space="0" w:color="000000"/>
                    <w:bottom w:val="single" w:sz="4" w:space="0" w:color="000000"/>
                    <w:right w:val="single" w:sz="4" w:space="0" w:color="000000"/>
                  </w:tcBorders>
                  <w:shd w:val="clear" w:color="auto" w:fill="auto"/>
                </w:tcPr>
                <w:p w14:paraId="14F8B70B"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Товарные запасы</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492EF73"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1500</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3F8C913"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Долгосрочные займы</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6A469D84"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2000</w:t>
                  </w:r>
                </w:p>
              </w:tc>
            </w:tr>
            <w:tr w:rsidR="009548EA" w:rsidRPr="007F17BB" w14:paraId="195CB221" w14:textId="77777777" w:rsidTr="002478B2">
              <w:trPr>
                <w:trHeight w:val="172"/>
              </w:trPr>
              <w:tc>
                <w:tcPr>
                  <w:tcW w:w="2186" w:type="dxa"/>
                  <w:tcBorders>
                    <w:top w:val="single" w:sz="4" w:space="0" w:color="000000"/>
                    <w:left w:val="single" w:sz="4" w:space="0" w:color="000000"/>
                    <w:bottom w:val="single" w:sz="4" w:space="0" w:color="000000"/>
                    <w:right w:val="single" w:sz="4" w:space="0" w:color="000000"/>
                  </w:tcBorders>
                  <w:shd w:val="clear" w:color="auto" w:fill="auto"/>
                </w:tcPr>
                <w:p w14:paraId="057F5153"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Основные средства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05F9B59"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800</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ED74FAA"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Нераспределенная прибыль</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55181EA6"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1408</w:t>
                  </w:r>
                </w:p>
              </w:tc>
            </w:tr>
            <w:tr w:rsidR="009548EA" w:rsidRPr="007F17BB" w14:paraId="7BBC1CCD" w14:textId="77777777" w:rsidTr="002478B2">
              <w:tc>
                <w:tcPr>
                  <w:tcW w:w="2186" w:type="dxa"/>
                  <w:tcBorders>
                    <w:top w:val="single" w:sz="4" w:space="0" w:color="000000"/>
                    <w:left w:val="single" w:sz="4" w:space="0" w:color="000000"/>
                    <w:bottom w:val="single" w:sz="4" w:space="0" w:color="000000"/>
                    <w:right w:val="single" w:sz="4" w:space="0" w:color="000000"/>
                  </w:tcBorders>
                  <w:shd w:val="clear" w:color="auto" w:fill="auto"/>
                </w:tcPr>
                <w:p w14:paraId="142A5E14"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Всего активы</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867E0AF"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6920</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42374FE"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Всего пассивы</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5F4BD876" w14:textId="77777777" w:rsidR="009548EA" w:rsidRPr="007F17BB" w:rsidRDefault="009548EA" w:rsidP="009548EA">
                  <w:pPr>
                    <w:pStyle w:val="Style2"/>
                    <w:spacing w:line="240" w:lineRule="auto"/>
                    <w:ind w:firstLine="142"/>
                    <w:rPr>
                      <w:sz w:val="18"/>
                      <w:szCs w:val="18"/>
                    </w:rPr>
                  </w:pPr>
                  <w:r w:rsidRPr="007F17BB">
                    <w:rPr>
                      <w:rStyle w:val="FontStyle26"/>
                      <w:sz w:val="18"/>
                      <w:szCs w:val="18"/>
                    </w:rPr>
                    <w:t>6920</w:t>
                  </w:r>
                </w:p>
              </w:tc>
            </w:tr>
          </w:tbl>
          <w:p w14:paraId="7AA9E0ED" w14:textId="77777777" w:rsidR="009548EA" w:rsidRDefault="009548EA" w:rsidP="009548EA">
            <w:pPr>
              <w:pStyle w:val="ab"/>
              <w:ind w:left="0" w:firstLine="142"/>
              <w:jc w:val="both"/>
              <w:rPr>
                <w:rFonts w:ascii="Times New Roman" w:hAnsi="Times New Roman"/>
                <w:b/>
                <w:sz w:val="24"/>
                <w:szCs w:val="24"/>
              </w:rPr>
            </w:pPr>
          </w:p>
          <w:p w14:paraId="2E3DB0CD" w14:textId="4FF478BA" w:rsidR="009C6F4B" w:rsidRPr="00602479" w:rsidRDefault="009548EA" w:rsidP="002478B2">
            <w:pPr>
              <w:pStyle w:val="ab"/>
              <w:spacing w:before="120" w:after="120" w:line="240" w:lineRule="auto"/>
              <w:ind w:left="0" w:firstLine="142"/>
              <w:jc w:val="both"/>
              <w:rPr>
                <w:rFonts w:ascii="Times New Roman" w:hAnsi="Times New Roman"/>
                <w:b/>
                <w:sz w:val="24"/>
                <w:szCs w:val="24"/>
              </w:rPr>
            </w:pPr>
            <w:r>
              <w:rPr>
                <w:rFonts w:ascii="Times New Roman" w:hAnsi="Times New Roman"/>
                <w:bCs/>
                <w:sz w:val="24"/>
                <w:szCs w:val="24"/>
                <w:u w:val="single"/>
              </w:rPr>
              <w:t>Задание:</w:t>
            </w:r>
            <w:r>
              <w:rPr>
                <w:rFonts w:ascii="Times New Roman" w:hAnsi="Times New Roman"/>
                <w:sz w:val="24"/>
                <w:szCs w:val="24"/>
              </w:rPr>
              <w:t xml:space="preserve"> определить потребность в дополнительном внешнем финансировании, если темп роста продаж составит 20%.</w:t>
            </w:r>
          </w:p>
        </w:tc>
      </w:tr>
      <w:tr w:rsidR="009C6F4B" w:rsidRPr="00F85411" w14:paraId="2DC57689" w14:textId="0FB477E6" w:rsidTr="002478B2">
        <w:tc>
          <w:tcPr>
            <w:tcW w:w="1962" w:type="dxa"/>
            <w:vMerge/>
          </w:tcPr>
          <w:p w14:paraId="210A4281" w14:textId="77777777" w:rsidR="009C6F4B" w:rsidRDefault="009C6F4B" w:rsidP="002478B2">
            <w:pPr>
              <w:spacing w:after="0" w:line="240" w:lineRule="auto"/>
              <w:rPr>
                <w:rFonts w:ascii="Times New Roman" w:hAnsi="Times New Roman"/>
                <w:sz w:val="24"/>
                <w:szCs w:val="24"/>
              </w:rPr>
            </w:pPr>
          </w:p>
        </w:tc>
        <w:tc>
          <w:tcPr>
            <w:tcW w:w="2291" w:type="dxa"/>
          </w:tcPr>
          <w:p w14:paraId="21A612C0" w14:textId="77777777" w:rsidR="009C6F4B" w:rsidRPr="00FD469C" w:rsidRDefault="009C6F4B" w:rsidP="002478B2">
            <w:pPr>
              <w:spacing w:after="0" w:line="240" w:lineRule="auto"/>
              <w:rPr>
                <w:rFonts w:ascii="Times New Roman" w:hAnsi="Times New Roman"/>
                <w:sz w:val="24"/>
                <w:szCs w:val="24"/>
              </w:rPr>
            </w:pPr>
            <w:r w:rsidRPr="00FD469C">
              <w:rPr>
                <w:rFonts w:ascii="Times New Roman" w:hAnsi="Times New Roman"/>
                <w:sz w:val="24"/>
                <w:szCs w:val="24"/>
              </w:rPr>
              <w:t xml:space="preserve">2.Демонстрирует знания содержания основных схем </w:t>
            </w:r>
            <w:r w:rsidRPr="00FD469C">
              <w:rPr>
                <w:rFonts w:ascii="Times New Roman" w:hAnsi="Times New Roman"/>
                <w:sz w:val="24"/>
                <w:szCs w:val="24"/>
              </w:rPr>
              <w:lastRenderedPageBreak/>
              <w:t>финансового обеспечения инвестиционных проектов и их особенностей.</w:t>
            </w:r>
          </w:p>
        </w:tc>
        <w:tc>
          <w:tcPr>
            <w:tcW w:w="3544" w:type="dxa"/>
          </w:tcPr>
          <w:p w14:paraId="63354063" w14:textId="0596DFC3" w:rsidR="00C857DE" w:rsidRDefault="00C857DE" w:rsidP="00C857DE">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lastRenderedPageBreak/>
              <w:t>Знать</w:t>
            </w:r>
            <w:r w:rsidRPr="00535EE2">
              <w:rPr>
                <w:rFonts w:ascii="Times New Roman" w:hAnsi="Times New Roman"/>
                <w:sz w:val="24"/>
                <w:szCs w:val="24"/>
              </w:rPr>
              <w:t xml:space="preserve"> – содержание основных схем финансового обеспечения </w:t>
            </w:r>
            <w:r w:rsidRPr="00535EE2">
              <w:rPr>
                <w:rFonts w:ascii="Times New Roman" w:hAnsi="Times New Roman"/>
                <w:sz w:val="24"/>
                <w:szCs w:val="24"/>
              </w:rPr>
              <w:lastRenderedPageBreak/>
              <w:t>инвестиционных проектов и их особенности.</w:t>
            </w:r>
          </w:p>
          <w:p w14:paraId="0812EA73" w14:textId="77777777" w:rsidR="00C857DE" w:rsidRPr="00535EE2" w:rsidRDefault="00C857DE" w:rsidP="00C857DE">
            <w:pPr>
              <w:tabs>
                <w:tab w:val="left" w:pos="540"/>
              </w:tabs>
              <w:spacing w:after="0" w:line="240" w:lineRule="auto"/>
              <w:contextualSpacing/>
              <w:rPr>
                <w:rFonts w:ascii="Times New Roman" w:hAnsi="Times New Roman"/>
                <w:sz w:val="24"/>
                <w:szCs w:val="24"/>
              </w:rPr>
            </w:pPr>
          </w:p>
          <w:p w14:paraId="043CDBB6" w14:textId="0CF3F1FB" w:rsidR="009C6F4B" w:rsidRPr="00602479" w:rsidRDefault="00C857DE" w:rsidP="00C857DE">
            <w:pPr>
              <w:tabs>
                <w:tab w:val="left" w:pos="540"/>
              </w:tabs>
              <w:spacing w:after="0" w:line="240" w:lineRule="auto"/>
              <w:contextualSpacing/>
              <w:rPr>
                <w:rFonts w:ascii="Times New Roman" w:hAnsi="Times New Roman"/>
                <w:b/>
                <w:sz w:val="24"/>
                <w:szCs w:val="24"/>
              </w:rPr>
            </w:pPr>
            <w:r w:rsidRPr="00535EE2">
              <w:rPr>
                <w:rFonts w:ascii="Times New Roman" w:hAnsi="Times New Roman"/>
                <w:b/>
                <w:sz w:val="24"/>
                <w:szCs w:val="24"/>
              </w:rPr>
              <w:t>Уметь</w:t>
            </w:r>
            <w:r>
              <w:rPr>
                <w:rFonts w:ascii="Times New Roman" w:hAnsi="Times New Roman"/>
                <w:sz w:val="24"/>
                <w:szCs w:val="24"/>
              </w:rPr>
              <w:t xml:space="preserve"> </w:t>
            </w:r>
            <w:r w:rsidRPr="00535EE2">
              <w:rPr>
                <w:rFonts w:ascii="Times New Roman" w:hAnsi="Times New Roman"/>
                <w:sz w:val="24"/>
                <w:szCs w:val="24"/>
              </w:rPr>
              <w:t>применять знания содержания основных схем финансового обеспечения инвестиционных проектов и их особенностей на практике.</w:t>
            </w:r>
            <w:r w:rsidR="009C6F4B">
              <w:rPr>
                <w:rFonts w:ascii="Times New Roman" w:hAnsi="Times New Roman"/>
                <w:sz w:val="24"/>
                <w:szCs w:val="24"/>
              </w:rPr>
              <w:t xml:space="preserve"> </w:t>
            </w:r>
          </w:p>
        </w:tc>
        <w:tc>
          <w:tcPr>
            <w:tcW w:w="7654" w:type="dxa"/>
          </w:tcPr>
          <w:p w14:paraId="2DCE507F" w14:textId="77777777" w:rsidR="009548EA" w:rsidRPr="00017FD4" w:rsidRDefault="009548EA" w:rsidP="009548EA">
            <w:pPr>
              <w:spacing w:before="120" w:after="120" w:line="240" w:lineRule="auto"/>
              <w:jc w:val="both"/>
              <w:rPr>
                <w:sz w:val="24"/>
                <w:szCs w:val="24"/>
              </w:rPr>
            </w:pPr>
            <w:r w:rsidRPr="00017FD4">
              <w:rPr>
                <w:rFonts w:ascii="Times New Roman" w:hAnsi="Times New Roman"/>
                <w:sz w:val="24"/>
                <w:szCs w:val="24"/>
              </w:rPr>
              <w:lastRenderedPageBreak/>
              <w:t>Компания рассматривает 3 варианта инвестирования со следующими характеристиками:</w:t>
            </w:r>
          </w:p>
          <w:p w14:paraId="5EF2EEFA" w14:textId="77777777" w:rsidR="009548EA" w:rsidRPr="00017FD4" w:rsidRDefault="009548EA" w:rsidP="009548EA">
            <w:pPr>
              <w:spacing w:before="120" w:after="120" w:line="240" w:lineRule="auto"/>
              <w:jc w:val="both"/>
              <w:rPr>
                <w:sz w:val="24"/>
                <w:szCs w:val="24"/>
              </w:rPr>
            </w:pPr>
            <w:r w:rsidRPr="00017FD4">
              <w:rPr>
                <w:rFonts w:ascii="Times New Roman" w:hAnsi="Times New Roman"/>
                <w:sz w:val="24"/>
                <w:szCs w:val="24"/>
              </w:rPr>
              <w:lastRenderedPageBreak/>
              <w:t xml:space="preserve">Вариант А: прибыль в размере 100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50 случаях из 200, прибыль 75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120 случаях из 200, прибыль 80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может быть получена в 30 случаях из 200.</w:t>
            </w:r>
          </w:p>
          <w:p w14:paraId="28C6DAAB" w14:textId="77777777" w:rsidR="009548EA" w:rsidRPr="00017FD4" w:rsidRDefault="009548EA" w:rsidP="009548EA">
            <w:pPr>
              <w:spacing w:before="120" w:after="120" w:line="240" w:lineRule="auto"/>
              <w:jc w:val="both"/>
              <w:rPr>
                <w:sz w:val="24"/>
                <w:szCs w:val="24"/>
              </w:rPr>
            </w:pPr>
            <w:r w:rsidRPr="00017FD4">
              <w:rPr>
                <w:rFonts w:ascii="Times New Roman" w:hAnsi="Times New Roman"/>
                <w:sz w:val="24"/>
                <w:szCs w:val="24"/>
              </w:rPr>
              <w:t xml:space="preserve">Вариант Б: прибыль в размере 120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80 случаях из 250, прибыль 90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20 случаях из 250, прибыль 65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может быть получена в 150 случаях из 250.</w:t>
            </w:r>
          </w:p>
          <w:p w14:paraId="6FBF9089" w14:textId="77777777" w:rsidR="009548EA" w:rsidRPr="00017FD4" w:rsidRDefault="009548EA" w:rsidP="009548EA">
            <w:pPr>
              <w:spacing w:before="120" w:after="120" w:line="240" w:lineRule="auto"/>
              <w:jc w:val="both"/>
              <w:rPr>
                <w:sz w:val="24"/>
                <w:szCs w:val="24"/>
              </w:rPr>
            </w:pPr>
            <w:r w:rsidRPr="00017FD4">
              <w:rPr>
                <w:rFonts w:ascii="Times New Roman" w:hAnsi="Times New Roman"/>
                <w:sz w:val="24"/>
                <w:szCs w:val="24"/>
              </w:rPr>
              <w:t xml:space="preserve">Вариант В: прибыль в размере 90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50 случаях из 150, прибыль 130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20 случаях из 150, прибыль 115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может быть получена в 80 случаях из 150.</w:t>
            </w:r>
          </w:p>
          <w:p w14:paraId="19687AB7" w14:textId="69AB2DA9" w:rsidR="009C6F4B" w:rsidRPr="00602479" w:rsidRDefault="009548EA" w:rsidP="002478B2">
            <w:pPr>
              <w:spacing w:before="120" w:after="120" w:line="240" w:lineRule="auto"/>
              <w:jc w:val="both"/>
              <w:rPr>
                <w:rFonts w:ascii="Times New Roman" w:hAnsi="Times New Roman"/>
                <w:b/>
                <w:sz w:val="24"/>
                <w:szCs w:val="24"/>
              </w:rPr>
            </w:pPr>
            <w:r w:rsidRPr="00017FD4">
              <w:rPr>
                <w:rFonts w:ascii="Times New Roman" w:hAnsi="Times New Roman"/>
                <w:sz w:val="24"/>
                <w:szCs w:val="24"/>
                <w:u w:val="single"/>
              </w:rPr>
              <w:t>Задание:</w:t>
            </w:r>
            <w:r w:rsidRPr="00017FD4">
              <w:rPr>
                <w:rFonts w:ascii="Times New Roman" w:hAnsi="Times New Roman"/>
                <w:sz w:val="24"/>
                <w:szCs w:val="24"/>
              </w:rPr>
              <w:t xml:space="preserve"> определить, какой вариант инвестирования является оптимальным с точки зрения минимизации риска.</w:t>
            </w:r>
          </w:p>
        </w:tc>
      </w:tr>
      <w:tr w:rsidR="009C6F4B" w:rsidRPr="00F85411" w14:paraId="0A897F69" w14:textId="58386EE2" w:rsidTr="002478B2">
        <w:tc>
          <w:tcPr>
            <w:tcW w:w="1962" w:type="dxa"/>
            <w:vMerge/>
          </w:tcPr>
          <w:p w14:paraId="2CE35492" w14:textId="77777777" w:rsidR="009C6F4B" w:rsidRDefault="009C6F4B" w:rsidP="002478B2">
            <w:pPr>
              <w:spacing w:after="0" w:line="240" w:lineRule="auto"/>
              <w:rPr>
                <w:rFonts w:ascii="Times New Roman" w:hAnsi="Times New Roman"/>
                <w:sz w:val="24"/>
                <w:szCs w:val="24"/>
              </w:rPr>
            </w:pPr>
          </w:p>
        </w:tc>
        <w:tc>
          <w:tcPr>
            <w:tcW w:w="2291" w:type="dxa"/>
          </w:tcPr>
          <w:p w14:paraId="283025B4" w14:textId="77777777" w:rsidR="009C6F4B" w:rsidRPr="00FD469C" w:rsidRDefault="009C6F4B" w:rsidP="002478B2">
            <w:pPr>
              <w:spacing w:after="0" w:line="240" w:lineRule="auto"/>
              <w:rPr>
                <w:rFonts w:ascii="Times New Roman" w:hAnsi="Times New Roman"/>
                <w:sz w:val="24"/>
                <w:szCs w:val="24"/>
              </w:rPr>
            </w:pPr>
            <w:r w:rsidRPr="00FD469C">
              <w:rPr>
                <w:rFonts w:ascii="Times New Roman" w:hAnsi="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544" w:type="dxa"/>
          </w:tcPr>
          <w:p w14:paraId="16BA023A" w14:textId="748B47F2" w:rsidR="00C857DE" w:rsidRDefault="00C857DE" w:rsidP="00C857DE">
            <w:pPr>
              <w:tabs>
                <w:tab w:val="left" w:pos="540"/>
              </w:tabs>
              <w:spacing w:after="0" w:line="240" w:lineRule="auto"/>
              <w:contextualSpacing/>
              <w:rPr>
                <w:rFonts w:ascii="Times New Roman" w:hAnsi="Times New Roman"/>
                <w:sz w:val="24"/>
                <w:szCs w:val="24"/>
              </w:rPr>
            </w:pPr>
            <w:r w:rsidRPr="00535EE2">
              <w:rPr>
                <w:rFonts w:ascii="Times New Roman" w:hAnsi="Times New Roman"/>
                <w:b/>
                <w:sz w:val="24"/>
                <w:szCs w:val="24"/>
              </w:rPr>
              <w:t>Знать,</w:t>
            </w:r>
            <w:r w:rsidRPr="00535EE2">
              <w:rPr>
                <w:rFonts w:ascii="Times New Roman" w:hAnsi="Times New Roman"/>
                <w:sz w:val="24"/>
                <w:szCs w:val="24"/>
              </w:rPr>
              <w:t xml:space="preserve"> как применять теоретические знания из разных областей при принятии решений по управлению инвестиционными проектами и финансовыми потоками.</w:t>
            </w:r>
          </w:p>
          <w:p w14:paraId="550AE5FD" w14:textId="77777777" w:rsidR="00C857DE" w:rsidRPr="00535EE2" w:rsidRDefault="00C857DE" w:rsidP="00C857DE">
            <w:pPr>
              <w:tabs>
                <w:tab w:val="left" w:pos="540"/>
              </w:tabs>
              <w:spacing w:after="0" w:line="240" w:lineRule="auto"/>
              <w:contextualSpacing/>
              <w:rPr>
                <w:rFonts w:ascii="Times New Roman" w:hAnsi="Times New Roman"/>
                <w:sz w:val="24"/>
                <w:szCs w:val="24"/>
              </w:rPr>
            </w:pPr>
          </w:p>
          <w:p w14:paraId="5B87F9DD" w14:textId="78F42CDB" w:rsidR="009C6F4B" w:rsidRPr="00602479" w:rsidRDefault="00C857DE" w:rsidP="00C857DE">
            <w:pPr>
              <w:tabs>
                <w:tab w:val="left" w:pos="540"/>
              </w:tabs>
              <w:spacing w:after="0" w:line="240" w:lineRule="auto"/>
              <w:contextualSpacing/>
              <w:rPr>
                <w:rFonts w:ascii="Times New Roman" w:hAnsi="Times New Roman"/>
                <w:b/>
                <w:sz w:val="24"/>
                <w:szCs w:val="24"/>
              </w:rPr>
            </w:pPr>
            <w:r w:rsidRPr="00535EE2">
              <w:rPr>
                <w:rFonts w:ascii="Times New Roman" w:hAnsi="Times New Roman"/>
                <w:b/>
                <w:sz w:val="24"/>
                <w:szCs w:val="24"/>
              </w:rPr>
              <w:t>Уметь</w:t>
            </w:r>
            <w:r w:rsidRPr="00535EE2">
              <w:rPr>
                <w:rFonts w:ascii="Times New Roman" w:hAnsi="Times New Roman"/>
                <w:sz w:val="24"/>
                <w:szCs w:val="24"/>
              </w:rPr>
              <w:t xml:space="preserve"> обосновывать решения по управлению инвестиционными проектами и финансовыми потоками на основе интеграции знаний из разных областей.   </w:t>
            </w:r>
            <w:r w:rsidR="009C6F4B">
              <w:rPr>
                <w:rFonts w:ascii="Times New Roman" w:hAnsi="Times New Roman"/>
                <w:sz w:val="24"/>
                <w:szCs w:val="24"/>
              </w:rPr>
              <w:t xml:space="preserve"> </w:t>
            </w:r>
          </w:p>
        </w:tc>
        <w:tc>
          <w:tcPr>
            <w:tcW w:w="7654" w:type="dxa"/>
          </w:tcPr>
          <w:p w14:paraId="43E5FE6A" w14:textId="77777777" w:rsidR="009C6F4B" w:rsidRDefault="009548EA" w:rsidP="00535EE2">
            <w:pPr>
              <w:tabs>
                <w:tab w:val="left" w:pos="540"/>
              </w:tabs>
              <w:spacing w:after="0" w:line="240" w:lineRule="auto"/>
              <w:contextualSpacing/>
              <w:rPr>
                <w:rFonts w:ascii="Times New Roman" w:eastAsia="Times New Roman" w:hAnsi="Times New Roman"/>
                <w:sz w:val="24"/>
                <w:szCs w:val="24"/>
                <w:lang w:eastAsia="ru-RU"/>
              </w:rPr>
            </w:pPr>
            <w:r w:rsidRPr="00FC0470">
              <w:rPr>
                <w:rFonts w:ascii="Times New Roman" w:eastAsia="Times New Roman" w:hAnsi="Times New Roman"/>
                <w:sz w:val="24"/>
                <w:szCs w:val="24"/>
                <w:lang w:eastAsia="ru-RU"/>
              </w:rPr>
              <w:t xml:space="preserve">Величина внеоборотных активов составляет 500 </w:t>
            </w:r>
            <w:proofErr w:type="spellStart"/>
            <w:r w:rsidRPr="00FC0470">
              <w:rPr>
                <w:rFonts w:ascii="Times New Roman" w:eastAsia="Times New Roman" w:hAnsi="Times New Roman"/>
                <w:sz w:val="24"/>
                <w:szCs w:val="24"/>
                <w:lang w:eastAsia="ru-RU"/>
              </w:rPr>
              <w:t>тыс.руб</w:t>
            </w:r>
            <w:proofErr w:type="spellEnd"/>
            <w:r w:rsidRPr="00FC0470">
              <w:rPr>
                <w:rFonts w:ascii="Times New Roman" w:eastAsia="Times New Roman" w:hAnsi="Times New Roman"/>
                <w:sz w:val="24"/>
                <w:szCs w:val="24"/>
                <w:lang w:eastAsia="ru-RU"/>
              </w:rPr>
              <w:t>., оборотных активов – 700 тыс. руб. Величина собственного капитала и резервов равна 400 тыс. руб., долгосрочные обязательства отсутствуют. Определите коэффициент финансовой зависимости.</w:t>
            </w:r>
          </w:p>
          <w:p w14:paraId="46674ACD" w14:textId="77777777" w:rsidR="009548EA" w:rsidRDefault="009548EA" w:rsidP="00535EE2">
            <w:pPr>
              <w:tabs>
                <w:tab w:val="left" w:pos="540"/>
              </w:tabs>
              <w:spacing w:after="0" w:line="240" w:lineRule="auto"/>
              <w:contextualSpacing/>
              <w:rPr>
                <w:rFonts w:ascii="Times New Roman" w:hAnsi="Times New Roman"/>
                <w:b/>
                <w:sz w:val="24"/>
                <w:szCs w:val="24"/>
              </w:rPr>
            </w:pPr>
          </w:p>
          <w:p w14:paraId="2202D502" w14:textId="77777777" w:rsidR="009548EA" w:rsidRPr="009548EA" w:rsidRDefault="009548EA" w:rsidP="009548EA">
            <w:pPr>
              <w:tabs>
                <w:tab w:val="left" w:pos="540"/>
              </w:tabs>
              <w:spacing w:after="0" w:line="240" w:lineRule="auto"/>
              <w:contextualSpacing/>
              <w:rPr>
                <w:rFonts w:ascii="Times New Roman" w:hAnsi="Times New Roman"/>
                <w:bCs/>
                <w:sz w:val="24"/>
                <w:szCs w:val="24"/>
              </w:rPr>
            </w:pPr>
            <w:r w:rsidRPr="009548EA">
              <w:rPr>
                <w:rFonts w:ascii="Times New Roman" w:hAnsi="Times New Roman"/>
                <w:bCs/>
                <w:sz w:val="24"/>
                <w:szCs w:val="24"/>
              </w:rPr>
              <w:t xml:space="preserve">Общий объем капитала компании составляет 60 000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Компания имеет следующую структуру источников финансирования: 35 000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 акционерный капитал, представленный обыкновенными акциями, 15 000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 долгосрочные обязательства в виде облигационного займа, 10 000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 долгосрочные кредиты. Рыночная доходность установилась на уровне 17%, безрисковая доходность – 8%, систематический риск компании определен в размере 0,9. Облигационный </w:t>
            </w:r>
            <w:proofErr w:type="spellStart"/>
            <w:r w:rsidRPr="009548EA">
              <w:rPr>
                <w:rFonts w:ascii="Times New Roman" w:hAnsi="Times New Roman"/>
                <w:bCs/>
                <w:sz w:val="24"/>
                <w:szCs w:val="24"/>
              </w:rPr>
              <w:t>займ</w:t>
            </w:r>
            <w:proofErr w:type="spellEnd"/>
            <w:r w:rsidRPr="009548EA">
              <w:rPr>
                <w:rFonts w:ascii="Times New Roman" w:hAnsi="Times New Roman"/>
                <w:bCs/>
                <w:sz w:val="24"/>
                <w:szCs w:val="24"/>
              </w:rPr>
              <w:t xml:space="preserve"> представлен 500 купонными облигациями со сроком погашения 3 года и ставкой купона 8%. Рыночная стоимость облигации составляет 12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Ставка по долгосрочному кредиту составляет 15%. Ставка налога на прибыль равна 20%.</w:t>
            </w:r>
          </w:p>
          <w:p w14:paraId="0802BAFB" w14:textId="61B274FB" w:rsidR="009548EA" w:rsidRPr="00602479" w:rsidRDefault="009548EA" w:rsidP="009548EA">
            <w:pPr>
              <w:tabs>
                <w:tab w:val="left" w:pos="540"/>
              </w:tabs>
              <w:spacing w:after="0" w:line="240" w:lineRule="auto"/>
              <w:contextualSpacing/>
              <w:rPr>
                <w:rFonts w:ascii="Times New Roman" w:hAnsi="Times New Roman"/>
                <w:b/>
                <w:sz w:val="24"/>
                <w:szCs w:val="24"/>
              </w:rPr>
            </w:pPr>
            <w:r w:rsidRPr="009548EA">
              <w:rPr>
                <w:rFonts w:ascii="Times New Roman" w:hAnsi="Times New Roman"/>
                <w:bCs/>
                <w:sz w:val="24"/>
                <w:szCs w:val="24"/>
              </w:rPr>
              <w:t>Задание: определить средневзвешенную стоимость капитала (WACC) для данной компании.</w:t>
            </w:r>
          </w:p>
        </w:tc>
      </w:tr>
    </w:tbl>
    <w:p w14:paraId="4A002BEB" w14:textId="77777777" w:rsidR="009C6F4B" w:rsidRDefault="009C6F4B" w:rsidP="0020366C">
      <w:pPr>
        <w:tabs>
          <w:tab w:val="left" w:pos="1134"/>
        </w:tabs>
        <w:spacing w:after="0" w:line="360" w:lineRule="auto"/>
        <w:ind w:firstLine="709"/>
        <w:jc w:val="both"/>
        <w:rPr>
          <w:rFonts w:ascii="Times New Roman" w:hAnsi="Times New Roman"/>
          <w:b/>
          <w:sz w:val="28"/>
          <w:szCs w:val="28"/>
        </w:rPr>
        <w:sectPr w:rsidR="009C6F4B" w:rsidSect="009C6F4B">
          <w:pgSz w:w="16838" w:h="11906" w:orient="landscape"/>
          <w:pgMar w:top="1134" w:right="1134" w:bottom="1134" w:left="1134" w:header="709" w:footer="709" w:gutter="0"/>
          <w:cols w:space="708"/>
          <w:docGrid w:linePitch="360"/>
        </w:sectPr>
      </w:pPr>
    </w:p>
    <w:p w14:paraId="7FA9AA5A" w14:textId="77777777" w:rsidR="00C236AD" w:rsidRPr="00F85411" w:rsidRDefault="00C236AD" w:rsidP="006153E3">
      <w:pPr>
        <w:pStyle w:val="1"/>
        <w:tabs>
          <w:tab w:val="left" w:pos="993"/>
          <w:tab w:val="left" w:pos="1134"/>
        </w:tabs>
        <w:spacing w:before="0" w:after="0" w:line="360" w:lineRule="auto"/>
        <w:ind w:firstLine="709"/>
        <w:jc w:val="both"/>
        <w:rPr>
          <w:rFonts w:ascii="Times New Roman" w:hAnsi="Times New Roman"/>
          <w:color w:val="auto"/>
        </w:rPr>
      </w:pPr>
      <w:bookmarkStart w:id="36" w:name="_Toc27059642"/>
      <w:bookmarkStart w:id="37" w:name="_Toc120026327"/>
      <w:r w:rsidRPr="00F85411">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36"/>
      <w:bookmarkEnd w:id="37"/>
    </w:p>
    <w:p w14:paraId="46DE008E" w14:textId="77777777" w:rsidR="0020216B" w:rsidRDefault="0020216B" w:rsidP="002478B2">
      <w:pPr>
        <w:tabs>
          <w:tab w:val="left" w:pos="1134"/>
        </w:tabs>
        <w:spacing w:after="0" w:line="336" w:lineRule="auto"/>
        <w:ind w:firstLine="709"/>
        <w:jc w:val="both"/>
        <w:rPr>
          <w:rFonts w:ascii="Times New Roman" w:hAnsi="Times New Roman"/>
          <w:b/>
          <w:sz w:val="28"/>
          <w:szCs w:val="28"/>
        </w:rPr>
      </w:pPr>
      <w:bookmarkStart w:id="38" w:name="_Toc27059643"/>
      <w:bookmarkStart w:id="39" w:name="_Toc27059644"/>
      <w:r>
        <w:rPr>
          <w:rFonts w:ascii="Times New Roman" w:hAnsi="Times New Roman"/>
          <w:b/>
          <w:sz w:val="28"/>
          <w:szCs w:val="28"/>
        </w:rPr>
        <w:t>Нормативные правовые акты</w:t>
      </w:r>
    </w:p>
    <w:p w14:paraId="4DC81489"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Гражданский кодекс Российской Федерации.</w:t>
      </w:r>
    </w:p>
    <w:p w14:paraId="0FC8BA84"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Федеральный закон от 29.07.1998 г. № 135-ФЗ «Об оценочной деятельности в Российской Федерации».</w:t>
      </w:r>
    </w:p>
    <w:p w14:paraId="22A81F44"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Федеральный закон от 26.12.1995 г. № 208-ФЗ «Об акционерных обществах».</w:t>
      </w:r>
    </w:p>
    <w:p w14:paraId="26C427DB" w14:textId="77777777" w:rsidR="0020216B" w:rsidRPr="0029592B" w:rsidRDefault="0020216B" w:rsidP="002478B2">
      <w:pPr>
        <w:pStyle w:val="ab"/>
        <w:widowControl w:val="0"/>
        <w:numPr>
          <w:ilvl w:val="0"/>
          <w:numId w:val="9"/>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lang w:eastAsia="ru-RU"/>
        </w:rPr>
      </w:pPr>
      <w:r w:rsidRPr="0029592B">
        <w:rPr>
          <w:rFonts w:ascii="Times New Roman" w:hAnsi="Times New Roman"/>
          <w:sz w:val="28"/>
          <w:szCs w:val="28"/>
          <w:lang w:eastAsia="ru-RU"/>
        </w:rPr>
        <w:t>Приказ Министерства экономического развития РФ от 14 апреля 2022 г.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(вступил в силу с 07.11.2022)</w:t>
      </w:r>
    </w:p>
    <w:p w14:paraId="4E39C038"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 xml:space="preserve">ФСО N 7 "Оценка недвижимости» Приказ Министерства экономического развития Российской Федерации от 25 сентября 2014г.  № 611 г. </w:t>
      </w:r>
    </w:p>
    <w:p w14:paraId="188FFF02"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 xml:space="preserve">ФСО N 8 "Оценка </w:t>
      </w:r>
      <w:proofErr w:type="gramStart"/>
      <w:r w:rsidRPr="00F85411">
        <w:rPr>
          <w:sz w:val="28"/>
        </w:rPr>
        <w:t>бизнеса»  Приказ</w:t>
      </w:r>
      <w:proofErr w:type="gramEnd"/>
      <w:r w:rsidRPr="00F85411">
        <w:rPr>
          <w:sz w:val="28"/>
        </w:rPr>
        <w:t xml:space="preserve"> Министерства экономического развития Российской Федерации от 01 июня 2015г. №  326. </w:t>
      </w:r>
    </w:p>
    <w:p w14:paraId="6736C152"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 xml:space="preserve">ФСО № 11 «Оценка нематериальных активов и интеллектуальной собственности» Приказ Министерства экономического </w:t>
      </w:r>
      <w:proofErr w:type="gramStart"/>
      <w:r w:rsidRPr="00F85411">
        <w:rPr>
          <w:sz w:val="28"/>
        </w:rPr>
        <w:t>развития  Российской</w:t>
      </w:r>
      <w:proofErr w:type="gramEnd"/>
      <w:r w:rsidRPr="00F85411">
        <w:rPr>
          <w:sz w:val="28"/>
        </w:rPr>
        <w:t xml:space="preserve"> Федерации от 22 июня 2015г. №  385.</w:t>
      </w:r>
    </w:p>
    <w:p w14:paraId="3AA35F93"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 xml:space="preserve">Международные стандарты оценки. Восьмое издание / Пер. с </w:t>
      </w:r>
      <w:proofErr w:type="gramStart"/>
      <w:r w:rsidRPr="00F85411">
        <w:rPr>
          <w:sz w:val="28"/>
        </w:rPr>
        <w:t>англ..</w:t>
      </w:r>
      <w:proofErr w:type="gramEnd"/>
      <w:r w:rsidRPr="00F85411">
        <w:rPr>
          <w:sz w:val="28"/>
        </w:rPr>
        <w:t xml:space="preserve">  — М.: «Российской общество оценщиков», 20</w:t>
      </w:r>
      <w:r>
        <w:rPr>
          <w:sz w:val="28"/>
        </w:rPr>
        <w:t>21</w:t>
      </w:r>
      <w:r w:rsidRPr="00F85411">
        <w:rPr>
          <w:sz w:val="28"/>
        </w:rPr>
        <w:t>.</w:t>
      </w:r>
    </w:p>
    <w:p w14:paraId="28965CC0"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Европейские стандарты оценки 2009 / Пер. с англ. — М.: РОО, 2009.</w:t>
      </w:r>
    </w:p>
    <w:p w14:paraId="2B70FD21" w14:textId="77777777" w:rsidR="0020216B" w:rsidRPr="00F85411" w:rsidRDefault="0020216B" w:rsidP="002478B2">
      <w:pPr>
        <w:pStyle w:val="3"/>
        <w:numPr>
          <w:ilvl w:val="0"/>
          <w:numId w:val="9"/>
        </w:numPr>
        <w:tabs>
          <w:tab w:val="left" w:pos="1134"/>
        </w:tabs>
        <w:spacing w:after="0" w:line="336" w:lineRule="auto"/>
        <w:ind w:left="0" w:firstLine="709"/>
        <w:jc w:val="both"/>
        <w:rPr>
          <w:sz w:val="28"/>
        </w:rPr>
      </w:pPr>
      <w:r w:rsidRPr="00F85411">
        <w:rPr>
          <w:sz w:val="28"/>
        </w:rPr>
        <w:t xml:space="preserve">Стандарты оценки </w:t>
      </w:r>
      <w:r w:rsidRPr="00F85411">
        <w:rPr>
          <w:sz w:val="28"/>
          <w:lang w:val="en-US"/>
        </w:rPr>
        <w:t>RICS</w:t>
      </w:r>
      <w:r w:rsidRPr="00F85411">
        <w:rPr>
          <w:sz w:val="28"/>
        </w:rPr>
        <w:t xml:space="preserve"> / пер. с англ. — М.: Альпина </w:t>
      </w:r>
      <w:proofErr w:type="spellStart"/>
      <w:r w:rsidRPr="00F85411">
        <w:rPr>
          <w:sz w:val="28"/>
        </w:rPr>
        <w:t>Паблишерз</w:t>
      </w:r>
      <w:proofErr w:type="spellEnd"/>
      <w:r w:rsidRPr="00F85411">
        <w:rPr>
          <w:sz w:val="28"/>
        </w:rPr>
        <w:t>, 2011.</w:t>
      </w:r>
    </w:p>
    <w:p w14:paraId="28ABAA7D" w14:textId="77777777" w:rsidR="0020216B" w:rsidRDefault="0020216B" w:rsidP="002478B2">
      <w:pPr>
        <w:pStyle w:val="11"/>
        <w:tabs>
          <w:tab w:val="left" w:pos="993"/>
          <w:tab w:val="left" w:pos="1134"/>
        </w:tabs>
        <w:spacing w:line="336" w:lineRule="auto"/>
        <w:ind w:firstLine="709"/>
        <w:jc w:val="both"/>
        <w:rPr>
          <w:sz w:val="28"/>
          <w:szCs w:val="28"/>
        </w:rPr>
      </w:pPr>
      <w:r>
        <w:rPr>
          <w:b/>
          <w:sz w:val="28"/>
          <w:szCs w:val="28"/>
        </w:rPr>
        <w:t>Основная литература:</w:t>
      </w:r>
    </w:p>
    <w:p w14:paraId="5CB84C88" w14:textId="77777777" w:rsidR="0020216B" w:rsidRDefault="0020216B" w:rsidP="002478B2">
      <w:pPr>
        <w:pStyle w:val="3"/>
        <w:numPr>
          <w:ilvl w:val="0"/>
          <w:numId w:val="9"/>
        </w:numPr>
        <w:tabs>
          <w:tab w:val="left" w:pos="720"/>
        </w:tabs>
        <w:spacing w:after="0" w:line="336" w:lineRule="auto"/>
        <w:ind w:left="0" w:firstLine="709"/>
        <w:jc w:val="both"/>
        <w:rPr>
          <w:sz w:val="28"/>
          <w:szCs w:val="28"/>
        </w:rPr>
      </w:pPr>
      <w:r>
        <w:rPr>
          <w:sz w:val="28"/>
          <w:szCs w:val="28"/>
        </w:rPr>
        <w:t xml:space="preserve">Оценка стоимости бизнеса: учебник для студ. вузов, </w:t>
      </w:r>
      <w:proofErr w:type="spellStart"/>
      <w:r>
        <w:rPr>
          <w:sz w:val="28"/>
          <w:szCs w:val="28"/>
        </w:rPr>
        <w:t>обуч</w:t>
      </w:r>
      <w:proofErr w:type="spellEnd"/>
      <w:r>
        <w:rPr>
          <w:sz w:val="28"/>
          <w:szCs w:val="28"/>
        </w:rPr>
        <w:t>. по напр. "Экономика" (</w:t>
      </w:r>
      <w:proofErr w:type="spellStart"/>
      <w:r>
        <w:rPr>
          <w:sz w:val="28"/>
          <w:szCs w:val="28"/>
        </w:rPr>
        <w:t>квалиф</w:t>
      </w:r>
      <w:proofErr w:type="spellEnd"/>
      <w:r>
        <w:rPr>
          <w:sz w:val="28"/>
          <w:szCs w:val="28"/>
        </w:rPr>
        <w:t xml:space="preserve">. "бакалавр" и "магистр") </w:t>
      </w:r>
      <w:proofErr w:type="gramStart"/>
      <w:r>
        <w:rPr>
          <w:sz w:val="28"/>
          <w:szCs w:val="28"/>
        </w:rPr>
        <w:t>/  под</w:t>
      </w:r>
      <w:proofErr w:type="gramEnd"/>
      <w:r>
        <w:rPr>
          <w:sz w:val="28"/>
          <w:szCs w:val="28"/>
        </w:rPr>
        <w:t xml:space="preserve"> ред. М.А. </w:t>
      </w:r>
      <w:proofErr w:type="spellStart"/>
      <w:r>
        <w:rPr>
          <w:sz w:val="28"/>
          <w:szCs w:val="28"/>
        </w:rPr>
        <w:t>Эскиндарова</w:t>
      </w:r>
      <w:proofErr w:type="spellEnd"/>
      <w:r>
        <w:rPr>
          <w:sz w:val="28"/>
          <w:szCs w:val="28"/>
        </w:rPr>
        <w:t xml:space="preserve">, М.А. Федотовой; Финуниверситет. - Москва: </w:t>
      </w:r>
      <w:proofErr w:type="spellStart"/>
      <w:r>
        <w:rPr>
          <w:sz w:val="28"/>
          <w:szCs w:val="28"/>
        </w:rPr>
        <w:t>Кнорус</w:t>
      </w:r>
      <w:proofErr w:type="spellEnd"/>
      <w:r>
        <w:rPr>
          <w:sz w:val="28"/>
          <w:szCs w:val="28"/>
        </w:rPr>
        <w:t xml:space="preserve">, 2015, 2016, </w:t>
      </w:r>
      <w:proofErr w:type="gramStart"/>
      <w:r>
        <w:rPr>
          <w:sz w:val="28"/>
          <w:szCs w:val="28"/>
        </w:rPr>
        <w:t>2018 .</w:t>
      </w:r>
      <w:proofErr w:type="gramEnd"/>
      <w:r>
        <w:rPr>
          <w:sz w:val="28"/>
          <w:szCs w:val="28"/>
        </w:rPr>
        <w:t xml:space="preserve"> - 320 с. – </w:t>
      </w:r>
      <w:proofErr w:type="gramStart"/>
      <w:r>
        <w:rPr>
          <w:sz w:val="28"/>
          <w:szCs w:val="28"/>
        </w:rPr>
        <w:t>Текст :</w:t>
      </w:r>
      <w:proofErr w:type="gramEnd"/>
      <w:r>
        <w:rPr>
          <w:sz w:val="28"/>
          <w:szCs w:val="28"/>
        </w:rPr>
        <w:t xml:space="preserve"> непосредственный. - То же. - 2021. - ЭБС BOOK.ru. -URL:https://book.ru/book/941002 (дата обращения: 31.08.2022).  - </w:t>
      </w:r>
      <w:proofErr w:type="gramStart"/>
      <w:r>
        <w:rPr>
          <w:sz w:val="28"/>
          <w:szCs w:val="28"/>
        </w:rPr>
        <w:t>Текст :</w:t>
      </w:r>
      <w:proofErr w:type="gramEnd"/>
      <w:r>
        <w:rPr>
          <w:sz w:val="28"/>
          <w:szCs w:val="28"/>
        </w:rPr>
        <w:t xml:space="preserve"> электронный. </w:t>
      </w:r>
    </w:p>
    <w:p w14:paraId="255CF66B" w14:textId="77777777" w:rsidR="0020216B" w:rsidRDefault="0020216B" w:rsidP="002478B2">
      <w:pPr>
        <w:pStyle w:val="3"/>
        <w:tabs>
          <w:tab w:val="left" w:pos="1134"/>
        </w:tabs>
        <w:spacing w:after="0" w:line="336" w:lineRule="auto"/>
        <w:ind w:left="0" w:firstLine="709"/>
        <w:jc w:val="both"/>
        <w:rPr>
          <w:sz w:val="28"/>
          <w:szCs w:val="28"/>
        </w:rPr>
      </w:pPr>
      <w:r>
        <w:rPr>
          <w:sz w:val="28"/>
          <w:szCs w:val="28"/>
        </w:rPr>
        <w:lastRenderedPageBreak/>
        <w:t xml:space="preserve">12.Оценка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Pr>
          <w:sz w:val="28"/>
          <w:szCs w:val="28"/>
        </w:rPr>
        <w:t>Мамаджанов</w:t>
      </w:r>
      <w:proofErr w:type="spellEnd"/>
      <w:r>
        <w:rPr>
          <w:sz w:val="28"/>
          <w:szCs w:val="28"/>
        </w:rPr>
        <w:t xml:space="preserve"> </w:t>
      </w:r>
      <w:proofErr w:type="gramStart"/>
      <w:r>
        <w:rPr>
          <w:sz w:val="28"/>
          <w:szCs w:val="28"/>
        </w:rPr>
        <w:t>[ и</w:t>
      </w:r>
      <w:proofErr w:type="gramEnd"/>
      <w:r>
        <w:rPr>
          <w:sz w:val="28"/>
          <w:szCs w:val="28"/>
        </w:rPr>
        <w:t xml:space="preserve"> др.]; Финуниверситет ; под ред. М.А. Федотовой, О.В. Лосевой. - 2-е изд., </w:t>
      </w:r>
      <w:proofErr w:type="spellStart"/>
      <w:r>
        <w:rPr>
          <w:sz w:val="28"/>
          <w:szCs w:val="28"/>
        </w:rPr>
        <w:t>испр</w:t>
      </w:r>
      <w:proofErr w:type="spellEnd"/>
      <w:proofErr w:type="gramStart"/>
      <w:r>
        <w:rPr>
          <w:sz w:val="28"/>
          <w:szCs w:val="28"/>
        </w:rPr>
        <w:t>.</w:t>
      </w:r>
      <w:proofErr w:type="gramEnd"/>
      <w:r>
        <w:rPr>
          <w:sz w:val="28"/>
          <w:szCs w:val="28"/>
        </w:rPr>
        <w:t xml:space="preserve"> и доп. - Москва: Инфра-М, 2020. - 359 с. - (Высшее образование: Бакалавриат) - </w:t>
      </w:r>
      <w:proofErr w:type="gramStart"/>
      <w:r>
        <w:rPr>
          <w:sz w:val="28"/>
          <w:szCs w:val="28"/>
        </w:rPr>
        <w:t>Текст :</w:t>
      </w:r>
      <w:proofErr w:type="gramEnd"/>
      <w:r>
        <w:rPr>
          <w:sz w:val="28"/>
          <w:szCs w:val="28"/>
        </w:rPr>
        <w:t xml:space="preserve"> непосредственный. –  То же. –  ЭБС ZNANIUM.com. – URL: https://znanium.com/catalog/product/1065778 (дата обращения: 23.09.2022). - </w:t>
      </w:r>
      <w:proofErr w:type="gramStart"/>
      <w:r>
        <w:rPr>
          <w:sz w:val="28"/>
          <w:szCs w:val="28"/>
        </w:rPr>
        <w:t>Текст :</w:t>
      </w:r>
      <w:proofErr w:type="gramEnd"/>
      <w:r>
        <w:rPr>
          <w:sz w:val="28"/>
          <w:szCs w:val="28"/>
        </w:rPr>
        <w:t xml:space="preserve"> электронный.</w:t>
      </w:r>
    </w:p>
    <w:p w14:paraId="7A6627C1" w14:textId="77777777" w:rsidR="0020216B" w:rsidRDefault="0020216B" w:rsidP="002478B2">
      <w:pPr>
        <w:pStyle w:val="3"/>
        <w:tabs>
          <w:tab w:val="left" w:pos="1134"/>
        </w:tabs>
        <w:spacing w:after="0" w:line="336" w:lineRule="auto"/>
        <w:ind w:left="0" w:firstLine="709"/>
        <w:jc w:val="both"/>
        <w:rPr>
          <w:b/>
          <w:sz w:val="28"/>
          <w:szCs w:val="28"/>
        </w:rPr>
      </w:pPr>
      <w:r>
        <w:rPr>
          <w:sz w:val="28"/>
          <w:szCs w:val="28"/>
        </w:rPr>
        <w:t>*Предназначен для бакалавров, обучающихся по направлению подготовки «Экономика», а также для магистров, аспирантов, преподавателей, научных работников и специалистов в области оценочной деятельности.</w:t>
      </w:r>
      <w:r>
        <w:rPr>
          <w:b/>
          <w:sz w:val="28"/>
          <w:szCs w:val="28"/>
        </w:rPr>
        <w:t xml:space="preserve"> </w:t>
      </w:r>
    </w:p>
    <w:p w14:paraId="3C1022DB" w14:textId="77777777" w:rsidR="0020216B" w:rsidRDefault="0020216B" w:rsidP="002478B2">
      <w:pPr>
        <w:pStyle w:val="3"/>
        <w:tabs>
          <w:tab w:val="left" w:pos="1134"/>
        </w:tabs>
        <w:spacing w:after="0" w:line="336" w:lineRule="auto"/>
        <w:ind w:left="0" w:firstLine="709"/>
        <w:jc w:val="both"/>
        <w:rPr>
          <w:b/>
          <w:sz w:val="28"/>
          <w:szCs w:val="28"/>
        </w:rPr>
      </w:pPr>
      <w:r>
        <w:rPr>
          <w:b/>
          <w:sz w:val="28"/>
          <w:szCs w:val="28"/>
        </w:rPr>
        <w:t>Дополнительная литература:</w:t>
      </w:r>
      <w:bookmarkStart w:id="40" w:name="h.lnxbz9"/>
      <w:bookmarkEnd w:id="40"/>
    </w:p>
    <w:p w14:paraId="5215FC41" w14:textId="77777777" w:rsidR="0020216B" w:rsidRDefault="0020216B" w:rsidP="002478B2">
      <w:pPr>
        <w:pStyle w:val="3"/>
        <w:spacing w:after="0" w:line="336" w:lineRule="auto"/>
        <w:ind w:left="0" w:firstLine="709"/>
        <w:jc w:val="both"/>
        <w:rPr>
          <w:sz w:val="28"/>
          <w:szCs w:val="28"/>
        </w:rPr>
      </w:pPr>
      <w:r>
        <w:rPr>
          <w:sz w:val="28"/>
          <w:szCs w:val="28"/>
        </w:rPr>
        <w:t xml:space="preserve">13.Дамодаран, А. Инвестиционная оценка: инструменты и методы оценки любых </w:t>
      </w:r>
      <w:proofErr w:type="gramStart"/>
      <w:r>
        <w:rPr>
          <w:sz w:val="28"/>
          <w:szCs w:val="28"/>
        </w:rPr>
        <w:t>активов :</w:t>
      </w:r>
      <w:proofErr w:type="gramEnd"/>
      <w:r>
        <w:rPr>
          <w:sz w:val="28"/>
          <w:szCs w:val="28"/>
        </w:rPr>
        <w:t xml:space="preserve"> учебно-практическое пособие / А. </w:t>
      </w:r>
      <w:proofErr w:type="spellStart"/>
      <w:r>
        <w:rPr>
          <w:sz w:val="28"/>
          <w:szCs w:val="28"/>
        </w:rPr>
        <w:t>Дамодаран</w:t>
      </w:r>
      <w:proofErr w:type="spellEnd"/>
      <w:r>
        <w:rPr>
          <w:sz w:val="28"/>
          <w:szCs w:val="28"/>
        </w:rPr>
        <w:t xml:space="preserve">. - 11-е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2021. - 1316 с. - ЭБС ZNANIUM.com. - URL: https://znanium.com/catalog/product/1838938 (дата обращения: 23.09.2022). – </w:t>
      </w:r>
      <w:proofErr w:type="gramStart"/>
      <w:r>
        <w:rPr>
          <w:sz w:val="28"/>
          <w:szCs w:val="28"/>
        </w:rPr>
        <w:t>Текст :</w:t>
      </w:r>
      <w:proofErr w:type="gramEnd"/>
      <w:r>
        <w:rPr>
          <w:sz w:val="28"/>
          <w:szCs w:val="28"/>
        </w:rPr>
        <w:t xml:space="preserve"> электронный. </w:t>
      </w:r>
    </w:p>
    <w:p w14:paraId="307B3B81" w14:textId="77777777" w:rsidR="0020216B" w:rsidRDefault="0020216B" w:rsidP="002478B2">
      <w:pPr>
        <w:pStyle w:val="3"/>
        <w:tabs>
          <w:tab w:val="left" w:pos="993"/>
          <w:tab w:val="left" w:pos="1134"/>
        </w:tabs>
        <w:spacing w:after="0" w:line="336" w:lineRule="auto"/>
        <w:ind w:left="0" w:firstLine="709"/>
        <w:jc w:val="both"/>
        <w:rPr>
          <w:sz w:val="28"/>
          <w:szCs w:val="28"/>
        </w:rPr>
      </w:pPr>
      <w:r>
        <w:rPr>
          <w:sz w:val="28"/>
          <w:szCs w:val="28"/>
        </w:rPr>
        <w:t xml:space="preserve">14.Оценка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w:t>
      </w:r>
      <w:proofErr w:type="gramStart"/>
      <w:r>
        <w:rPr>
          <w:sz w:val="28"/>
          <w:szCs w:val="28"/>
        </w:rPr>
        <w:t>Финуниверситет ;</w:t>
      </w:r>
      <w:proofErr w:type="gramEnd"/>
      <w:r>
        <w:rPr>
          <w:sz w:val="28"/>
          <w:szCs w:val="28"/>
        </w:rPr>
        <w:t xml:space="preserve"> под ред. М.А. Федотовой, О.В. Лосевой, Т.В. </w:t>
      </w:r>
      <w:proofErr w:type="spellStart"/>
      <w:r>
        <w:rPr>
          <w:sz w:val="28"/>
          <w:szCs w:val="28"/>
        </w:rPr>
        <w:t>Тазихиной</w:t>
      </w:r>
      <w:proofErr w:type="spellEnd"/>
      <w:r>
        <w:rPr>
          <w:sz w:val="28"/>
          <w:szCs w:val="28"/>
        </w:rPr>
        <w:t xml:space="preserve"> - Москва: </w:t>
      </w:r>
      <w:proofErr w:type="spellStart"/>
      <w:r>
        <w:rPr>
          <w:sz w:val="28"/>
          <w:szCs w:val="28"/>
        </w:rPr>
        <w:t>Кнорус</w:t>
      </w:r>
      <w:proofErr w:type="spellEnd"/>
      <w:r>
        <w:rPr>
          <w:sz w:val="28"/>
          <w:szCs w:val="28"/>
        </w:rPr>
        <w:t xml:space="preserve">, 2022. - 390 с. - </w:t>
      </w:r>
      <w:proofErr w:type="gramStart"/>
      <w:r>
        <w:rPr>
          <w:sz w:val="28"/>
          <w:szCs w:val="28"/>
        </w:rPr>
        <w:t>Текст :</w:t>
      </w:r>
      <w:proofErr w:type="gramEnd"/>
      <w:r>
        <w:rPr>
          <w:sz w:val="28"/>
          <w:szCs w:val="28"/>
        </w:rPr>
        <w:t xml:space="preserve"> непосредственный. - То же. - ЭБС BOOK.ru. - URL:https://book.ru/book/943021 (дата обращения: 23.09.2022). — </w:t>
      </w:r>
      <w:proofErr w:type="gramStart"/>
      <w:r>
        <w:rPr>
          <w:sz w:val="28"/>
          <w:szCs w:val="28"/>
        </w:rPr>
        <w:t>Текст :</w:t>
      </w:r>
      <w:proofErr w:type="gramEnd"/>
      <w:r>
        <w:rPr>
          <w:sz w:val="28"/>
          <w:szCs w:val="28"/>
        </w:rPr>
        <w:t xml:space="preserve"> электронный. </w:t>
      </w:r>
    </w:p>
    <w:p w14:paraId="02A6A14E" w14:textId="77777777" w:rsidR="0020216B" w:rsidRPr="00CC4086" w:rsidRDefault="0020216B" w:rsidP="00CC4086">
      <w:pPr>
        <w:pStyle w:val="3"/>
        <w:tabs>
          <w:tab w:val="left" w:pos="993"/>
          <w:tab w:val="left" w:pos="1134"/>
        </w:tabs>
        <w:spacing w:after="0" w:line="336" w:lineRule="auto"/>
        <w:ind w:left="0" w:firstLine="709"/>
        <w:jc w:val="both"/>
        <w:rPr>
          <w:sz w:val="28"/>
          <w:szCs w:val="28"/>
        </w:rPr>
      </w:pPr>
      <w:r w:rsidRPr="00CC4086">
        <w:rPr>
          <w:sz w:val="28"/>
          <w:szCs w:val="28"/>
        </w:rPr>
        <w:t xml:space="preserve">15.Богатырев С.Ю. Корпоративные финансы: стоимостная оценка: учебное пособие / С.Ю. Богатырев; Финуниверситет. - Москва: РИОР, 2018. - 164 с. (Высшее образование). – </w:t>
      </w:r>
      <w:proofErr w:type="gramStart"/>
      <w:r w:rsidRPr="00CC4086">
        <w:rPr>
          <w:sz w:val="28"/>
          <w:szCs w:val="28"/>
        </w:rPr>
        <w:t>Текст :</w:t>
      </w:r>
      <w:proofErr w:type="gramEnd"/>
      <w:r w:rsidRPr="00CC4086">
        <w:rPr>
          <w:sz w:val="28"/>
          <w:szCs w:val="28"/>
        </w:rPr>
        <w:t xml:space="preserve"> непосредственный. - То же. – 2021. - ЭБС ZNANIUM.com. – URL: https://znanium.com/catalog/product/1210076 (дата обращения: 30.08.2022). - </w:t>
      </w:r>
      <w:proofErr w:type="gramStart"/>
      <w:r w:rsidRPr="00CC4086">
        <w:rPr>
          <w:sz w:val="28"/>
          <w:szCs w:val="28"/>
        </w:rPr>
        <w:t>Текст :</w:t>
      </w:r>
      <w:proofErr w:type="gramEnd"/>
      <w:r w:rsidRPr="00CC4086">
        <w:rPr>
          <w:sz w:val="28"/>
          <w:szCs w:val="28"/>
        </w:rPr>
        <w:t xml:space="preserve"> электронный. </w:t>
      </w:r>
    </w:p>
    <w:p w14:paraId="4D86CDDB" w14:textId="77777777" w:rsidR="0020216B" w:rsidRDefault="0020216B" w:rsidP="0020216B">
      <w:pPr>
        <w:pStyle w:val="1"/>
        <w:tabs>
          <w:tab w:val="left" w:pos="993"/>
          <w:tab w:val="left" w:pos="1134"/>
        </w:tabs>
        <w:spacing w:before="0" w:after="0" w:line="360" w:lineRule="auto"/>
        <w:ind w:firstLine="992"/>
        <w:jc w:val="both"/>
        <w:rPr>
          <w:rFonts w:ascii="Times New Roman" w:hAnsi="Times New Roman"/>
          <w:color w:val="auto"/>
        </w:rPr>
      </w:pPr>
      <w:bookmarkStart w:id="41" w:name="_Toc120026328"/>
      <w:r>
        <w:rPr>
          <w:rFonts w:ascii="Times New Roman" w:hAnsi="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38"/>
      <w:bookmarkEnd w:id="41"/>
    </w:p>
    <w:p w14:paraId="47941DF5" w14:textId="77777777" w:rsidR="0020216B" w:rsidRPr="00CC4086" w:rsidRDefault="0020216B" w:rsidP="00CC4086">
      <w:pPr>
        <w:pStyle w:val="3"/>
        <w:numPr>
          <w:ilvl w:val="0"/>
          <w:numId w:val="10"/>
        </w:numPr>
        <w:tabs>
          <w:tab w:val="left" w:pos="709"/>
          <w:tab w:val="left" w:pos="993"/>
        </w:tabs>
        <w:spacing w:after="0" w:line="336" w:lineRule="auto"/>
        <w:ind w:left="0" w:firstLine="992"/>
        <w:jc w:val="both"/>
        <w:rPr>
          <w:sz w:val="28"/>
          <w:szCs w:val="28"/>
        </w:rPr>
      </w:pPr>
      <w:r w:rsidRPr="00CC4086">
        <w:rPr>
          <w:sz w:val="28"/>
          <w:szCs w:val="28"/>
        </w:rPr>
        <w:t xml:space="preserve">Программный комплекс для организации доступа к биржевым торговым системам в режиме онлайн </w:t>
      </w:r>
      <w:proofErr w:type="spellStart"/>
      <w:r w:rsidRPr="00CC4086">
        <w:rPr>
          <w:sz w:val="28"/>
          <w:szCs w:val="28"/>
        </w:rPr>
        <w:t>Quik</w:t>
      </w:r>
      <w:proofErr w:type="spellEnd"/>
      <w:r w:rsidRPr="00CC4086">
        <w:rPr>
          <w:sz w:val="28"/>
          <w:szCs w:val="28"/>
        </w:rPr>
        <w:t>. [Официальный сайт]. URL:</w:t>
      </w:r>
      <w:r w:rsidRPr="00CC4086">
        <w:rPr>
          <w:rStyle w:val="apple-converted-space"/>
          <w:sz w:val="28"/>
          <w:szCs w:val="28"/>
        </w:rPr>
        <w:t> </w:t>
      </w:r>
      <w:r w:rsidRPr="00CC4086">
        <w:rPr>
          <w:sz w:val="28"/>
          <w:szCs w:val="28"/>
        </w:rPr>
        <w:t> </w:t>
      </w:r>
      <w:hyperlink r:id="rId14" w:tgtFrame="_blank" w:history="1">
        <w:r w:rsidRPr="00CC4086">
          <w:rPr>
            <w:rStyle w:val="a4"/>
            <w:color w:val="auto"/>
            <w:sz w:val="28"/>
            <w:szCs w:val="28"/>
          </w:rPr>
          <w:t>http://www.quik.ru/</w:t>
        </w:r>
      </w:hyperlink>
      <w:r w:rsidRPr="00CC4086">
        <w:rPr>
          <w:rStyle w:val="apple-converted-space"/>
          <w:sz w:val="28"/>
          <w:szCs w:val="28"/>
        </w:rPr>
        <w:t> </w:t>
      </w:r>
      <w:r w:rsidRPr="00CC4086">
        <w:rPr>
          <w:sz w:val="28"/>
          <w:szCs w:val="28"/>
        </w:rPr>
        <w:t>.</w:t>
      </w:r>
    </w:p>
    <w:p w14:paraId="184E10DB" w14:textId="77777777" w:rsidR="0020216B" w:rsidRPr="00CC4086" w:rsidRDefault="0020216B" w:rsidP="00CC4086">
      <w:pPr>
        <w:spacing w:after="0" w:line="336" w:lineRule="auto"/>
        <w:ind w:firstLine="992"/>
        <w:jc w:val="both"/>
        <w:rPr>
          <w:rFonts w:ascii="Times New Roman" w:eastAsia="Times New Roman" w:hAnsi="Times New Roman"/>
          <w:sz w:val="28"/>
          <w:szCs w:val="28"/>
          <w:lang w:eastAsia="ru-RU"/>
        </w:rPr>
      </w:pPr>
      <w:r w:rsidRPr="00CC4086">
        <w:rPr>
          <w:rFonts w:ascii="Times New Roman" w:eastAsia="Times New Roman" w:hAnsi="Times New Roman"/>
          <w:sz w:val="28"/>
          <w:szCs w:val="28"/>
          <w:lang w:eastAsia="ru-RU"/>
        </w:rPr>
        <w:t>2.Электронные ресурсы БИК:</w:t>
      </w:r>
    </w:p>
    <w:p w14:paraId="05E954AA"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Электронная библиотека Финансового университета (ЭБ) </w:t>
      </w:r>
      <w:hyperlink r:id="rId15" w:history="1">
        <w:r w:rsidRPr="00CC4086">
          <w:rPr>
            <w:rStyle w:val="a4"/>
            <w:rFonts w:ascii="Times New Roman" w:hAnsi="Times New Roman"/>
            <w:color w:val="auto"/>
            <w:sz w:val="28"/>
            <w:szCs w:val="28"/>
          </w:rPr>
          <w:t>http://elib.fa.ru/</w:t>
        </w:r>
      </w:hyperlink>
    </w:p>
    <w:p w14:paraId="6361AC96"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Электронно-библиотечная система BOOK.RU http://www.book.ru</w:t>
      </w:r>
    </w:p>
    <w:p w14:paraId="3526E47D"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Электронно-библиотечная система «Университетская библиотека ОНЛАЙН» http://biblioclub.ru/</w:t>
      </w:r>
    </w:p>
    <w:p w14:paraId="30185BC3"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Электронно-библиотечная система </w:t>
      </w:r>
      <w:proofErr w:type="spellStart"/>
      <w:r w:rsidRPr="00CC4086">
        <w:rPr>
          <w:rFonts w:ascii="Times New Roman" w:hAnsi="Times New Roman"/>
          <w:sz w:val="28"/>
          <w:szCs w:val="28"/>
        </w:rPr>
        <w:t>Znanium</w:t>
      </w:r>
      <w:proofErr w:type="spellEnd"/>
      <w:r w:rsidRPr="00CC4086">
        <w:rPr>
          <w:rFonts w:ascii="Times New Roman" w:hAnsi="Times New Roman"/>
          <w:sz w:val="28"/>
          <w:szCs w:val="28"/>
        </w:rPr>
        <w:t xml:space="preserve"> http://www.znanium.com</w:t>
      </w:r>
    </w:p>
    <w:p w14:paraId="31852534"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Электронно-библиотечная система издательства «ЮРАЙТ» https://urait.ru/</w:t>
      </w:r>
    </w:p>
    <w:p w14:paraId="5BF0FBCE"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Электронно-библиотечная система издательства Проспект http://ebs.prospekt.org/books</w:t>
      </w:r>
    </w:p>
    <w:p w14:paraId="46F8E55A"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Деловая онлайн-библиотека </w:t>
      </w:r>
      <w:proofErr w:type="spellStart"/>
      <w:r w:rsidRPr="00CC4086">
        <w:rPr>
          <w:rFonts w:ascii="Times New Roman" w:hAnsi="Times New Roman"/>
          <w:sz w:val="28"/>
          <w:szCs w:val="28"/>
        </w:rPr>
        <w:t>Alpina</w:t>
      </w:r>
      <w:proofErr w:type="spellEnd"/>
      <w:r w:rsidRPr="00CC4086">
        <w:rPr>
          <w:rFonts w:ascii="Times New Roman" w:hAnsi="Times New Roman"/>
          <w:sz w:val="28"/>
          <w:szCs w:val="28"/>
        </w:rPr>
        <w:t xml:space="preserve"> </w:t>
      </w:r>
      <w:proofErr w:type="spellStart"/>
      <w:r w:rsidRPr="00CC4086">
        <w:rPr>
          <w:rFonts w:ascii="Times New Roman" w:hAnsi="Times New Roman"/>
          <w:sz w:val="28"/>
          <w:szCs w:val="28"/>
        </w:rPr>
        <w:t>Digital</w:t>
      </w:r>
      <w:proofErr w:type="spellEnd"/>
      <w:r w:rsidRPr="00CC4086">
        <w:rPr>
          <w:rFonts w:ascii="Times New Roman" w:hAnsi="Times New Roman"/>
          <w:sz w:val="28"/>
          <w:szCs w:val="28"/>
        </w:rPr>
        <w:t xml:space="preserve"> http://lib.alpinadigital.ru/</w:t>
      </w:r>
    </w:p>
    <w:p w14:paraId="55838D87"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Электронная библиотека Издательского дома «Гребенников» https://grebennikon.ru/</w:t>
      </w:r>
    </w:p>
    <w:p w14:paraId="32D95A19"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Научная электронная библиотека eLibrary.ru http://elibrary.ru  </w:t>
      </w:r>
    </w:p>
    <w:p w14:paraId="576233B1"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Национальная электронная библиотека http://нэб.рф/</w:t>
      </w:r>
    </w:p>
    <w:p w14:paraId="6D65F97F"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Финансовая справочная система «Финансовый директор» http://www.1fd.ru/</w:t>
      </w:r>
    </w:p>
    <w:p w14:paraId="7C216210"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Ресурсы информационно-аналитического агентства по финансовым рынкам Cbonds.ru https://cbonds.ru/</w:t>
      </w:r>
    </w:p>
    <w:p w14:paraId="27BBF36E"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СПАРК https://spark-interfax.ru/</w:t>
      </w:r>
    </w:p>
    <w:p w14:paraId="707680ED"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lang w:val="en-US"/>
        </w:rPr>
      </w:pPr>
      <w:r w:rsidRPr="00CC4086">
        <w:rPr>
          <w:rFonts w:ascii="Times New Roman" w:hAnsi="Times New Roman"/>
          <w:sz w:val="28"/>
          <w:szCs w:val="28"/>
          <w:lang w:val="en-US"/>
        </w:rPr>
        <w:t>Academic Reference http://ar.cnki.net/ACADREF</w:t>
      </w:r>
    </w:p>
    <w:p w14:paraId="0D3CE642"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Пакет баз данных компании EBSCO </w:t>
      </w:r>
      <w:proofErr w:type="spellStart"/>
      <w:r w:rsidRPr="00CC4086">
        <w:rPr>
          <w:rFonts w:ascii="Times New Roman" w:hAnsi="Times New Roman"/>
          <w:sz w:val="28"/>
          <w:szCs w:val="28"/>
        </w:rPr>
        <w:t>Publishing</w:t>
      </w:r>
      <w:proofErr w:type="spellEnd"/>
      <w:r w:rsidRPr="00CC4086">
        <w:rPr>
          <w:rFonts w:ascii="Times New Roman" w:hAnsi="Times New Roman"/>
          <w:sz w:val="28"/>
          <w:szCs w:val="28"/>
        </w:rPr>
        <w:t xml:space="preserve">, крупнейшего </w:t>
      </w:r>
      <w:proofErr w:type="spellStart"/>
      <w:r w:rsidRPr="00CC4086">
        <w:rPr>
          <w:rFonts w:ascii="Times New Roman" w:hAnsi="Times New Roman"/>
          <w:sz w:val="28"/>
          <w:szCs w:val="28"/>
        </w:rPr>
        <w:t>агрегатора</w:t>
      </w:r>
      <w:proofErr w:type="spellEnd"/>
      <w:r w:rsidRPr="00CC4086">
        <w:rPr>
          <w:rFonts w:ascii="Times New Roman" w:hAnsi="Times New Roman"/>
          <w:sz w:val="28"/>
          <w:szCs w:val="28"/>
        </w:rPr>
        <w:t xml:space="preserve"> научных ресурсов ведущих издательств мира http://search.ebscohost.com</w:t>
      </w:r>
    </w:p>
    <w:p w14:paraId="745A23A7"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lastRenderedPageBreak/>
        <w:t xml:space="preserve">Электронные продукты издательства </w:t>
      </w:r>
      <w:proofErr w:type="spellStart"/>
      <w:r w:rsidRPr="00CC4086">
        <w:rPr>
          <w:rFonts w:ascii="Times New Roman" w:hAnsi="Times New Roman"/>
          <w:sz w:val="28"/>
          <w:szCs w:val="28"/>
        </w:rPr>
        <w:t>Elsevier</w:t>
      </w:r>
      <w:proofErr w:type="spellEnd"/>
      <w:r w:rsidRPr="00CC4086">
        <w:rPr>
          <w:rFonts w:ascii="Times New Roman" w:hAnsi="Times New Roman"/>
          <w:sz w:val="28"/>
          <w:szCs w:val="28"/>
        </w:rPr>
        <w:t xml:space="preserve"> http://www.sciencedirect.com</w:t>
      </w:r>
    </w:p>
    <w:p w14:paraId="4116A7EB"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lang w:val="en-US"/>
        </w:rPr>
      </w:pPr>
      <w:r w:rsidRPr="00CC4086">
        <w:rPr>
          <w:rFonts w:ascii="Times New Roman" w:hAnsi="Times New Roman"/>
          <w:sz w:val="28"/>
          <w:szCs w:val="28"/>
          <w:lang w:val="en-US"/>
        </w:rPr>
        <w:t xml:space="preserve">Emerald: Management </w:t>
      </w:r>
      <w:proofErr w:type="spellStart"/>
      <w:r w:rsidRPr="00CC4086">
        <w:rPr>
          <w:rFonts w:ascii="Times New Roman" w:hAnsi="Times New Roman"/>
          <w:sz w:val="28"/>
          <w:szCs w:val="28"/>
          <w:lang w:val="en-US"/>
        </w:rPr>
        <w:t>eJournal</w:t>
      </w:r>
      <w:proofErr w:type="spellEnd"/>
      <w:r w:rsidRPr="00CC4086">
        <w:rPr>
          <w:rFonts w:ascii="Times New Roman" w:hAnsi="Times New Roman"/>
          <w:sz w:val="28"/>
          <w:szCs w:val="28"/>
          <w:lang w:val="en-US"/>
        </w:rPr>
        <w:t xml:space="preserve"> Portfolio https://www.emerald.com/insight/</w:t>
      </w:r>
    </w:p>
    <w:p w14:paraId="1D34ABBA"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Информационно-аналитическая база данных EMIS </w:t>
      </w:r>
      <w:proofErr w:type="spellStart"/>
      <w:r w:rsidRPr="00CC4086">
        <w:rPr>
          <w:rFonts w:ascii="Times New Roman" w:hAnsi="Times New Roman"/>
          <w:sz w:val="28"/>
          <w:szCs w:val="28"/>
        </w:rPr>
        <w:t>Global</w:t>
      </w:r>
      <w:proofErr w:type="spellEnd"/>
      <w:r w:rsidRPr="00CC4086">
        <w:rPr>
          <w:rFonts w:ascii="Times New Roman" w:hAnsi="Times New Roman"/>
          <w:sz w:val="28"/>
          <w:szCs w:val="28"/>
        </w:rPr>
        <w:t xml:space="preserve"> https://www.emis.com/php/companies/overview/index</w:t>
      </w:r>
    </w:p>
    <w:p w14:paraId="08ACD1BF"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proofErr w:type="spellStart"/>
      <w:r w:rsidRPr="00CC4086">
        <w:rPr>
          <w:rFonts w:ascii="Times New Roman" w:hAnsi="Times New Roman"/>
          <w:sz w:val="28"/>
          <w:szCs w:val="28"/>
        </w:rPr>
        <w:t>Henry</w:t>
      </w:r>
      <w:proofErr w:type="spellEnd"/>
      <w:r w:rsidRPr="00CC4086">
        <w:rPr>
          <w:rFonts w:ascii="Times New Roman" w:hAnsi="Times New Roman"/>
          <w:sz w:val="28"/>
          <w:szCs w:val="28"/>
        </w:rPr>
        <w:t xml:space="preserve"> </w:t>
      </w:r>
      <w:proofErr w:type="spellStart"/>
      <w:r w:rsidRPr="00CC4086">
        <w:rPr>
          <w:rFonts w:ascii="Times New Roman" w:hAnsi="Times New Roman"/>
          <w:sz w:val="28"/>
          <w:szCs w:val="28"/>
        </w:rPr>
        <w:t>Stewart</w:t>
      </w:r>
      <w:proofErr w:type="spellEnd"/>
      <w:r w:rsidRPr="00CC4086">
        <w:rPr>
          <w:rFonts w:ascii="Times New Roman" w:hAnsi="Times New Roman"/>
          <w:sz w:val="28"/>
          <w:szCs w:val="28"/>
        </w:rPr>
        <w:t xml:space="preserve"> </w:t>
      </w:r>
      <w:proofErr w:type="spellStart"/>
      <w:r w:rsidRPr="00CC4086">
        <w:rPr>
          <w:rFonts w:ascii="Times New Roman" w:hAnsi="Times New Roman"/>
          <w:sz w:val="28"/>
          <w:szCs w:val="28"/>
        </w:rPr>
        <w:t>Talks</w:t>
      </w:r>
      <w:proofErr w:type="spellEnd"/>
      <w:r w:rsidRPr="00CC4086">
        <w:rPr>
          <w:rFonts w:ascii="Times New Roman" w:hAnsi="Times New Roman"/>
          <w:sz w:val="28"/>
          <w:szCs w:val="28"/>
        </w:rPr>
        <w:t>: Библиотека Онлайн Лекций по Бизнесу и Маркетингу https://hstalks.com/business/</w:t>
      </w:r>
    </w:p>
    <w:p w14:paraId="68F73153"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lang w:val="en-US"/>
        </w:rPr>
      </w:pPr>
      <w:r w:rsidRPr="00CC4086">
        <w:rPr>
          <w:rFonts w:ascii="Times New Roman" w:hAnsi="Times New Roman"/>
          <w:sz w:val="28"/>
          <w:szCs w:val="28"/>
          <w:lang w:val="en-US"/>
        </w:rPr>
        <w:t>Oxford Scholarship Online https://oxford.universitypressscholarship.com/</w:t>
      </w:r>
    </w:p>
    <w:p w14:paraId="6E2C2C0B"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Коллекция научных журналов </w:t>
      </w:r>
      <w:proofErr w:type="spellStart"/>
      <w:r w:rsidRPr="00CC4086">
        <w:rPr>
          <w:rFonts w:ascii="Times New Roman" w:hAnsi="Times New Roman"/>
          <w:sz w:val="28"/>
          <w:szCs w:val="28"/>
        </w:rPr>
        <w:t>Oxford</w:t>
      </w:r>
      <w:proofErr w:type="spellEnd"/>
      <w:r w:rsidRPr="00CC4086">
        <w:rPr>
          <w:rFonts w:ascii="Times New Roman" w:hAnsi="Times New Roman"/>
          <w:sz w:val="28"/>
          <w:szCs w:val="28"/>
        </w:rPr>
        <w:t xml:space="preserve"> </w:t>
      </w:r>
      <w:proofErr w:type="spellStart"/>
      <w:r w:rsidRPr="00CC4086">
        <w:rPr>
          <w:rFonts w:ascii="Times New Roman" w:hAnsi="Times New Roman"/>
          <w:sz w:val="28"/>
          <w:szCs w:val="28"/>
        </w:rPr>
        <w:t>University</w:t>
      </w:r>
      <w:proofErr w:type="spellEnd"/>
      <w:r w:rsidRPr="00CC4086">
        <w:rPr>
          <w:rFonts w:ascii="Times New Roman" w:hAnsi="Times New Roman"/>
          <w:sz w:val="28"/>
          <w:szCs w:val="28"/>
        </w:rPr>
        <w:t xml:space="preserve"> </w:t>
      </w:r>
      <w:proofErr w:type="spellStart"/>
      <w:r w:rsidRPr="00CC4086">
        <w:rPr>
          <w:rFonts w:ascii="Times New Roman" w:hAnsi="Times New Roman"/>
          <w:sz w:val="28"/>
          <w:szCs w:val="28"/>
        </w:rPr>
        <w:t>Press</w:t>
      </w:r>
      <w:proofErr w:type="spellEnd"/>
      <w:r w:rsidRPr="00CC4086">
        <w:rPr>
          <w:rFonts w:ascii="Times New Roman" w:hAnsi="Times New Roman"/>
          <w:sz w:val="28"/>
          <w:szCs w:val="28"/>
        </w:rPr>
        <w:t xml:space="preserve"> https://academic.oup.com/journals/</w:t>
      </w:r>
    </w:p>
    <w:p w14:paraId="2FA29B9B"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proofErr w:type="spellStart"/>
      <w:r w:rsidRPr="00CC4086">
        <w:rPr>
          <w:rFonts w:ascii="Times New Roman" w:hAnsi="Times New Roman"/>
          <w:sz w:val="28"/>
          <w:szCs w:val="28"/>
        </w:rPr>
        <w:t>Scopus</w:t>
      </w:r>
      <w:proofErr w:type="spellEnd"/>
      <w:r w:rsidRPr="00CC4086">
        <w:rPr>
          <w:rFonts w:ascii="Times New Roman" w:hAnsi="Times New Roman"/>
          <w:sz w:val="28"/>
          <w:szCs w:val="28"/>
        </w:rPr>
        <w:t xml:space="preserve"> https://www.scopus.com</w:t>
      </w:r>
    </w:p>
    <w:p w14:paraId="0C385BA9"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Электронная коллекция книг издательства </w:t>
      </w:r>
      <w:proofErr w:type="spellStart"/>
      <w:proofErr w:type="gramStart"/>
      <w:r w:rsidRPr="00CC4086">
        <w:rPr>
          <w:rFonts w:ascii="Times New Roman" w:hAnsi="Times New Roman"/>
          <w:sz w:val="28"/>
          <w:szCs w:val="28"/>
        </w:rPr>
        <w:t>Springer</w:t>
      </w:r>
      <w:proofErr w:type="spellEnd"/>
      <w:r w:rsidRPr="00CC4086">
        <w:rPr>
          <w:rFonts w:ascii="Times New Roman" w:hAnsi="Times New Roman"/>
          <w:sz w:val="28"/>
          <w:szCs w:val="28"/>
        </w:rPr>
        <w:t xml:space="preserve">:  </w:t>
      </w:r>
      <w:proofErr w:type="spellStart"/>
      <w:r w:rsidRPr="00CC4086">
        <w:rPr>
          <w:rFonts w:ascii="Times New Roman" w:hAnsi="Times New Roman"/>
          <w:sz w:val="28"/>
          <w:szCs w:val="28"/>
        </w:rPr>
        <w:t>Springer</w:t>
      </w:r>
      <w:proofErr w:type="spellEnd"/>
      <w:proofErr w:type="gramEnd"/>
      <w:r w:rsidRPr="00CC4086">
        <w:rPr>
          <w:rFonts w:ascii="Times New Roman" w:hAnsi="Times New Roman"/>
          <w:sz w:val="28"/>
          <w:szCs w:val="28"/>
        </w:rPr>
        <w:t xml:space="preserve"> </w:t>
      </w:r>
      <w:proofErr w:type="spellStart"/>
      <w:r w:rsidRPr="00CC4086">
        <w:rPr>
          <w:rFonts w:ascii="Times New Roman" w:hAnsi="Times New Roman"/>
          <w:sz w:val="28"/>
          <w:szCs w:val="28"/>
        </w:rPr>
        <w:t>eBooks</w:t>
      </w:r>
      <w:proofErr w:type="spellEnd"/>
      <w:r w:rsidRPr="00CC4086">
        <w:rPr>
          <w:rFonts w:ascii="Times New Roman" w:hAnsi="Times New Roman"/>
          <w:sz w:val="28"/>
          <w:szCs w:val="28"/>
        </w:rPr>
        <w:t xml:space="preserve"> http://link.springer.com/</w:t>
      </w:r>
    </w:p>
    <w:p w14:paraId="69210768"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sz w:val="28"/>
          <w:szCs w:val="28"/>
        </w:rPr>
      </w:pPr>
      <w:r w:rsidRPr="00CC4086">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C4086">
        <w:rPr>
          <w:rFonts w:ascii="Times New Roman" w:hAnsi="Times New Roman"/>
          <w:sz w:val="28"/>
          <w:szCs w:val="28"/>
        </w:rPr>
        <w:t>управления»  http://eduvideo.online/</w:t>
      </w:r>
      <w:proofErr w:type="gramEnd"/>
    </w:p>
    <w:p w14:paraId="332616A5" w14:textId="77777777" w:rsidR="0020216B" w:rsidRPr="00CC4086" w:rsidRDefault="0020216B" w:rsidP="00CC4086">
      <w:pPr>
        <w:pStyle w:val="ab"/>
        <w:numPr>
          <w:ilvl w:val="0"/>
          <w:numId w:val="11"/>
        </w:numPr>
        <w:tabs>
          <w:tab w:val="left" w:pos="1134"/>
        </w:tabs>
        <w:spacing w:after="0" w:line="336" w:lineRule="auto"/>
        <w:ind w:left="0" w:firstLine="992"/>
        <w:jc w:val="both"/>
        <w:rPr>
          <w:rFonts w:ascii="Times New Roman" w:hAnsi="Times New Roman"/>
          <w:bCs/>
          <w:sz w:val="28"/>
          <w:szCs w:val="28"/>
        </w:rPr>
      </w:pPr>
      <w:r w:rsidRPr="00CC4086">
        <w:rPr>
          <w:rFonts w:ascii="Times New Roman" w:hAnsi="Times New Roman"/>
          <w:sz w:val="28"/>
          <w:szCs w:val="28"/>
        </w:rPr>
        <w:t xml:space="preserve">База данных научных журналов издательства </w:t>
      </w:r>
      <w:proofErr w:type="spellStart"/>
      <w:r w:rsidRPr="00CC4086">
        <w:rPr>
          <w:rFonts w:ascii="Times New Roman" w:hAnsi="Times New Roman"/>
          <w:sz w:val="28"/>
          <w:szCs w:val="28"/>
        </w:rPr>
        <w:t>Wiley</w:t>
      </w:r>
      <w:proofErr w:type="spellEnd"/>
      <w:r w:rsidRPr="00CC4086">
        <w:rPr>
          <w:rFonts w:ascii="Times New Roman" w:hAnsi="Times New Roman"/>
          <w:sz w:val="28"/>
          <w:szCs w:val="28"/>
        </w:rPr>
        <w:t xml:space="preserve"> </w:t>
      </w:r>
      <w:hyperlink r:id="rId16" w:history="1">
        <w:r w:rsidRPr="00CC4086">
          <w:rPr>
            <w:rStyle w:val="a4"/>
            <w:rFonts w:ascii="Times New Roman" w:hAnsi="Times New Roman"/>
            <w:color w:val="auto"/>
            <w:sz w:val="28"/>
            <w:szCs w:val="28"/>
          </w:rPr>
          <w:t>https://onlinelibrary.wiley.com/</w:t>
        </w:r>
      </w:hyperlink>
    </w:p>
    <w:p w14:paraId="491A0755" w14:textId="77777777" w:rsidR="00C236AD" w:rsidRPr="00F85411" w:rsidRDefault="00C236AD" w:rsidP="00210211">
      <w:pPr>
        <w:pStyle w:val="1"/>
        <w:tabs>
          <w:tab w:val="left" w:pos="993"/>
          <w:tab w:val="left" w:pos="1134"/>
        </w:tabs>
        <w:spacing w:before="0" w:after="0" w:line="360" w:lineRule="auto"/>
        <w:ind w:firstLine="709"/>
        <w:jc w:val="both"/>
        <w:rPr>
          <w:rFonts w:ascii="Times New Roman" w:hAnsi="Times New Roman"/>
          <w:color w:val="auto"/>
        </w:rPr>
      </w:pPr>
      <w:bookmarkStart w:id="42" w:name="_Toc120026329"/>
      <w:r w:rsidRPr="00F85411">
        <w:rPr>
          <w:rFonts w:ascii="Times New Roman" w:hAnsi="Times New Roman"/>
          <w:color w:val="auto"/>
        </w:rPr>
        <w:t>10. Методические указания для обучающихся по освоению дисциплины</w:t>
      </w:r>
      <w:bookmarkEnd w:id="39"/>
      <w:bookmarkEnd w:id="42"/>
    </w:p>
    <w:p w14:paraId="06982086"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Изучение </w:t>
      </w:r>
      <w:r w:rsidR="00DA3050" w:rsidRPr="00F85411">
        <w:rPr>
          <w:rFonts w:ascii="Times New Roman" w:hAnsi="Times New Roman"/>
          <w:sz w:val="28"/>
          <w:szCs w:val="28"/>
        </w:rPr>
        <w:t>дисциплины</w:t>
      </w:r>
      <w:r w:rsidRPr="00F85411">
        <w:rPr>
          <w:rFonts w:ascii="Times New Roman" w:hAnsi="Times New Roman"/>
          <w:sz w:val="28"/>
          <w:szCs w:val="28"/>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15246396"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300D4018"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При подготовке к семинарским занятиям студентам следует:</w:t>
      </w:r>
    </w:p>
    <w:p w14:paraId="0760A0F4" w14:textId="77777777" w:rsidR="00C236AD" w:rsidRPr="00F85411" w:rsidRDefault="00C236AD" w:rsidP="00CC4086">
      <w:pPr>
        <w:tabs>
          <w:tab w:val="num" w:pos="993"/>
        </w:tabs>
        <w:spacing w:after="0" w:line="329" w:lineRule="auto"/>
        <w:ind w:firstLine="709"/>
        <w:jc w:val="both"/>
        <w:rPr>
          <w:rFonts w:ascii="Times New Roman" w:hAnsi="Times New Roman"/>
          <w:sz w:val="28"/>
          <w:szCs w:val="28"/>
        </w:rPr>
      </w:pPr>
      <w:r w:rsidRPr="00F85411">
        <w:rPr>
          <w:rFonts w:ascii="Times New Roman" w:hAnsi="Times New Roman"/>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10B6804" w14:textId="77777777" w:rsidR="00C236AD" w:rsidRPr="00F85411" w:rsidRDefault="00C236AD" w:rsidP="00CC4086">
      <w:pPr>
        <w:tabs>
          <w:tab w:val="num" w:pos="993"/>
        </w:tabs>
        <w:spacing w:after="0" w:line="329" w:lineRule="auto"/>
        <w:ind w:firstLine="709"/>
        <w:jc w:val="both"/>
        <w:rPr>
          <w:rFonts w:ascii="Times New Roman" w:hAnsi="Times New Roman"/>
          <w:sz w:val="28"/>
          <w:szCs w:val="28"/>
        </w:rPr>
      </w:pPr>
      <w:r w:rsidRPr="00F85411">
        <w:rPr>
          <w:rFonts w:ascii="Times New Roman" w:hAnsi="Times New Roman"/>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DA21DD8"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Семинарские занятия предполагают:  </w:t>
      </w:r>
    </w:p>
    <w:p w14:paraId="5F5FD0BE" w14:textId="77777777" w:rsidR="00C236AD" w:rsidRPr="00F85411" w:rsidRDefault="00C236AD" w:rsidP="00CC4086">
      <w:pPr>
        <w:tabs>
          <w:tab w:val="num" w:pos="993"/>
        </w:tabs>
        <w:spacing w:after="0" w:line="329" w:lineRule="auto"/>
        <w:ind w:firstLine="709"/>
        <w:jc w:val="both"/>
        <w:rPr>
          <w:rFonts w:ascii="Times New Roman" w:hAnsi="Times New Roman"/>
          <w:sz w:val="28"/>
          <w:szCs w:val="28"/>
        </w:rPr>
      </w:pPr>
      <w:r w:rsidRPr="00F85411">
        <w:rPr>
          <w:rFonts w:ascii="Times New Roman" w:hAnsi="Times New Roman"/>
          <w:sz w:val="28"/>
          <w:szCs w:val="28"/>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79D7EABA" w14:textId="77777777" w:rsidR="00C236AD" w:rsidRPr="00F85411" w:rsidRDefault="00C236AD" w:rsidP="00CC4086">
      <w:pPr>
        <w:tabs>
          <w:tab w:val="num" w:pos="993"/>
        </w:tabs>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6B54DC60" w14:textId="77777777" w:rsidR="00C236AD" w:rsidRPr="00F85411" w:rsidRDefault="00C236AD" w:rsidP="00CC4086">
      <w:pPr>
        <w:tabs>
          <w:tab w:val="num" w:pos="993"/>
        </w:tabs>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319743FD"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2229377F" w14:textId="347D5C1B" w:rsidR="00A85F0D" w:rsidRPr="00A85F0D" w:rsidRDefault="00A85F0D" w:rsidP="00CC4086">
      <w:pPr>
        <w:spacing w:after="0" w:line="329" w:lineRule="auto"/>
        <w:ind w:firstLine="709"/>
        <w:jc w:val="both"/>
        <w:rPr>
          <w:rFonts w:ascii="Times New Roman" w:eastAsia="Times New Roman" w:hAnsi="Times New Roman"/>
          <w:b/>
          <w:bCs/>
          <w:sz w:val="28"/>
          <w:szCs w:val="28"/>
          <w:lang w:eastAsia="en-GB"/>
        </w:rPr>
      </w:pPr>
      <w:r w:rsidRPr="00A85F0D">
        <w:rPr>
          <w:rFonts w:ascii="Times New Roman" w:eastAsia="Times New Roman" w:hAnsi="Times New Roman"/>
          <w:b/>
          <w:bCs/>
          <w:sz w:val="28"/>
          <w:szCs w:val="28"/>
          <w:lang w:eastAsia="en-GB"/>
        </w:rPr>
        <w:t>Рекомендации по подготовке домашнего творческого задания:</w:t>
      </w:r>
    </w:p>
    <w:p w14:paraId="1E3D0FA2" w14:textId="18EED6A5"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Цель проведения</w:t>
      </w:r>
      <w:r w:rsidR="00A85F0D">
        <w:rPr>
          <w:rFonts w:ascii="Times New Roman" w:hAnsi="Times New Roman"/>
          <w:sz w:val="28"/>
          <w:szCs w:val="28"/>
        </w:rPr>
        <w:t xml:space="preserve"> домашнего творческого задания</w:t>
      </w:r>
      <w:r w:rsidRPr="00F85411">
        <w:rPr>
          <w:rFonts w:ascii="Times New Roman" w:hAnsi="Times New Roman"/>
          <w:sz w:val="28"/>
          <w:szCs w:val="28"/>
        </w:rPr>
        <w:t>– закрепить полученные знания и определить для каждого студента бальную оценку его знаний.</w:t>
      </w:r>
    </w:p>
    <w:p w14:paraId="278D72E0" w14:textId="6CEB45DF" w:rsidR="00C236AD" w:rsidRPr="00F85411" w:rsidRDefault="00A85F0D" w:rsidP="00CC4086">
      <w:pPr>
        <w:spacing w:after="0" w:line="329" w:lineRule="auto"/>
        <w:ind w:firstLine="709"/>
        <w:jc w:val="both"/>
        <w:rPr>
          <w:rFonts w:ascii="Times New Roman" w:hAnsi="Times New Roman"/>
          <w:sz w:val="28"/>
          <w:szCs w:val="28"/>
        </w:rPr>
      </w:pPr>
      <w:r>
        <w:rPr>
          <w:rFonts w:ascii="Times New Roman" w:hAnsi="Times New Roman"/>
          <w:sz w:val="28"/>
          <w:szCs w:val="28"/>
        </w:rPr>
        <w:t xml:space="preserve">Она </w:t>
      </w:r>
      <w:r w:rsidR="00C236AD" w:rsidRPr="00F85411">
        <w:rPr>
          <w:rFonts w:ascii="Times New Roman" w:hAnsi="Times New Roman"/>
          <w:sz w:val="28"/>
          <w:szCs w:val="28"/>
        </w:rPr>
        <w:t xml:space="preserve">включает практико-ориентированные вопросы </w:t>
      </w:r>
      <w:proofErr w:type="gramStart"/>
      <w:r w:rsidR="00C236AD" w:rsidRPr="00F85411">
        <w:rPr>
          <w:rFonts w:ascii="Times New Roman" w:hAnsi="Times New Roman"/>
          <w:sz w:val="28"/>
          <w:szCs w:val="28"/>
        </w:rPr>
        <w:t>Пример</w:t>
      </w:r>
      <w:proofErr w:type="gramEnd"/>
      <w:r w:rsidR="00C236AD" w:rsidRPr="00F85411">
        <w:rPr>
          <w:rFonts w:ascii="Times New Roman" w:hAnsi="Times New Roman"/>
          <w:sz w:val="28"/>
          <w:szCs w:val="28"/>
        </w:rPr>
        <w:t xml:space="preserve"> варианта следующий:</w:t>
      </w:r>
    </w:p>
    <w:p w14:paraId="787CB79D" w14:textId="77777777" w:rsidR="00C236AD" w:rsidRPr="00F85411" w:rsidRDefault="00C236AD" w:rsidP="00CC4086">
      <w:pPr>
        <w:pStyle w:val="3"/>
        <w:numPr>
          <w:ilvl w:val="0"/>
          <w:numId w:val="5"/>
        </w:numPr>
        <w:tabs>
          <w:tab w:val="left" w:pos="993"/>
          <w:tab w:val="left" w:pos="1134"/>
        </w:tabs>
        <w:spacing w:after="0" w:line="329" w:lineRule="auto"/>
        <w:ind w:left="0" w:firstLine="709"/>
        <w:jc w:val="both"/>
        <w:rPr>
          <w:rFonts w:eastAsia="Calibri"/>
          <w:sz w:val="28"/>
          <w:szCs w:val="28"/>
          <w:lang w:eastAsia="en-US"/>
        </w:rPr>
      </w:pPr>
      <w:r w:rsidRPr="00F85411">
        <w:rPr>
          <w:rFonts w:eastAsia="Calibri"/>
          <w:sz w:val="28"/>
          <w:szCs w:val="28"/>
          <w:lang w:eastAsia="en-US"/>
        </w:rPr>
        <w:t xml:space="preserve">Учет особенностей </w:t>
      </w:r>
      <w:proofErr w:type="spellStart"/>
      <w:r w:rsidRPr="00F85411">
        <w:rPr>
          <w:rFonts w:eastAsia="Calibri"/>
          <w:sz w:val="28"/>
          <w:szCs w:val="28"/>
          <w:lang w:eastAsia="en-US"/>
        </w:rPr>
        <w:t>финтех</w:t>
      </w:r>
      <w:proofErr w:type="spellEnd"/>
      <w:r w:rsidRPr="00F85411">
        <w:rPr>
          <w:rFonts w:eastAsia="Calibri"/>
          <w:sz w:val="28"/>
          <w:szCs w:val="28"/>
          <w:lang w:eastAsia="en-US"/>
        </w:rPr>
        <w:t>-компаний при использовании методов сравнительного подхода к оценке.</w:t>
      </w:r>
    </w:p>
    <w:p w14:paraId="639D03BC" w14:textId="77777777" w:rsidR="00C236AD" w:rsidRPr="00F85411" w:rsidRDefault="00C236AD" w:rsidP="00CC4086">
      <w:pPr>
        <w:pStyle w:val="3"/>
        <w:numPr>
          <w:ilvl w:val="0"/>
          <w:numId w:val="5"/>
        </w:numPr>
        <w:tabs>
          <w:tab w:val="left" w:pos="993"/>
          <w:tab w:val="left" w:pos="1134"/>
        </w:tabs>
        <w:spacing w:after="0" w:line="329" w:lineRule="auto"/>
        <w:ind w:left="0" w:firstLine="709"/>
        <w:jc w:val="both"/>
        <w:rPr>
          <w:rFonts w:eastAsia="Calibri"/>
          <w:sz w:val="28"/>
          <w:szCs w:val="28"/>
          <w:lang w:eastAsia="en-US"/>
        </w:rPr>
      </w:pPr>
      <w:r w:rsidRPr="00F85411">
        <w:rPr>
          <w:rFonts w:eastAsia="Calibri"/>
          <w:sz w:val="28"/>
          <w:szCs w:val="28"/>
          <w:lang w:eastAsia="en-US"/>
        </w:rPr>
        <w:t>Этапы разработки системы вознаграждения менеджмента на основе моделей добавленной стоимости</w:t>
      </w:r>
    </w:p>
    <w:p w14:paraId="19A52D53"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Работа выполняется студентом самостоятельно и в письменном виде сдается преподавателю. </w:t>
      </w:r>
    </w:p>
    <w:p w14:paraId="70C87D73" w14:textId="3CDF90A6"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Порядок выполнения </w:t>
      </w:r>
      <w:r w:rsidR="00A85F0D">
        <w:rPr>
          <w:rFonts w:ascii="Times New Roman" w:hAnsi="Times New Roman"/>
          <w:sz w:val="28"/>
          <w:szCs w:val="28"/>
        </w:rPr>
        <w:t xml:space="preserve">домашней творческой </w:t>
      </w:r>
      <w:r w:rsidRPr="00F85411">
        <w:rPr>
          <w:rFonts w:ascii="Times New Roman" w:hAnsi="Times New Roman"/>
          <w:sz w:val="28"/>
          <w:szCs w:val="28"/>
        </w:rPr>
        <w:t>работы следующий:</w:t>
      </w:r>
    </w:p>
    <w:p w14:paraId="56819CBD" w14:textId="7CD27224"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Студент получает индивидуальное задание для </w:t>
      </w:r>
      <w:r w:rsidR="00A85F0D">
        <w:rPr>
          <w:rFonts w:ascii="Times New Roman" w:hAnsi="Times New Roman"/>
          <w:sz w:val="28"/>
          <w:szCs w:val="28"/>
        </w:rPr>
        <w:t xml:space="preserve">домашней творческой </w:t>
      </w:r>
      <w:r w:rsidRPr="00F85411">
        <w:rPr>
          <w:rFonts w:ascii="Times New Roman" w:hAnsi="Times New Roman"/>
          <w:sz w:val="28"/>
          <w:szCs w:val="28"/>
        </w:rPr>
        <w:t>работы от преподавателя.</w:t>
      </w:r>
    </w:p>
    <w:p w14:paraId="4566D128" w14:textId="1D1720C8"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lastRenderedPageBreak/>
        <w:t xml:space="preserve">По теме необходимо осуществить поиск источников информации. Так как вопросы имеют практико-ориентированный характер, то необходимо последовательно изучить теоретические основы поставленного вопроса, провести анализ практического примера. Теоретические аспекты следует анализировать прежде всего исходя из списка предложенных источников в данной программе дисциплины. </w:t>
      </w:r>
    </w:p>
    <w:p w14:paraId="1472C4D9" w14:textId="67BCF7C9"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Оформить работу и сдать преподавателю в установленные сроки.</w:t>
      </w:r>
    </w:p>
    <w:p w14:paraId="11F68018"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Ответ на практико-ориентированный вопрос имеет следующую структуру: </w:t>
      </w:r>
    </w:p>
    <w:p w14:paraId="389CC23B" w14:textId="2ECEAB42"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Вопрос: Прирост стоимости компании </w:t>
      </w:r>
      <w:r w:rsidR="0020216B" w:rsidRPr="00F85411">
        <w:rPr>
          <w:rFonts w:ascii="Times New Roman" w:hAnsi="Times New Roman"/>
          <w:sz w:val="28"/>
          <w:szCs w:val="28"/>
        </w:rPr>
        <w:t>по модели</w:t>
      </w:r>
      <w:r w:rsidRPr="00F85411">
        <w:rPr>
          <w:rFonts w:ascii="Times New Roman" w:hAnsi="Times New Roman"/>
          <w:sz w:val="28"/>
          <w:szCs w:val="28"/>
        </w:rPr>
        <w:t xml:space="preserve"> МVA </w:t>
      </w:r>
    </w:p>
    <w:p w14:paraId="70D41D09"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Необходимость определения прироста стоимости компании.</w:t>
      </w:r>
    </w:p>
    <w:p w14:paraId="146AC6AD"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Содержание модели МVA – последовательность определения прироста стоимости компании.</w:t>
      </w:r>
    </w:p>
    <w:p w14:paraId="5F549D9B"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Анализ возможности и необходимости использования данной модели для конкретной компании (Данные для анализа необходимо взять на сайте публичной компании, в системе </w:t>
      </w:r>
      <w:proofErr w:type="spellStart"/>
      <w:r w:rsidRPr="00F85411">
        <w:rPr>
          <w:rFonts w:ascii="Times New Roman" w:hAnsi="Times New Roman"/>
          <w:sz w:val="28"/>
          <w:szCs w:val="28"/>
        </w:rPr>
        <w:t>Bloomberg</w:t>
      </w:r>
      <w:proofErr w:type="spellEnd"/>
      <w:r w:rsidRPr="00F85411">
        <w:rPr>
          <w:rFonts w:ascii="Times New Roman" w:hAnsi="Times New Roman"/>
          <w:sz w:val="28"/>
          <w:szCs w:val="28"/>
        </w:rPr>
        <w:t xml:space="preserve">, </w:t>
      </w:r>
      <w:proofErr w:type="spellStart"/>
      <w:proofErr w:type="gramStart"/>
      <w:r w:rsidRPr="00F85411">
        <w:rPr>
          <w:rFonts w:ascii="Times New Roman" w:hAnsi="Times New Roman"/>
          <w:sz w:val="28"/>
          <w:szCs w:val="28"/>
        </w:rPr>
        <w:t>Mergerstat</w:t>
      </w:r>
      <w:proofErr w:type="spellEnd"/>
      <w:r w:rsidRPr="00F85411">
        <w:rPr>
          <w:rFonts w:ascii="Times New Roman" w:hAnsi="Times New Roman"/>
          <w:sz w:val="28"/>
          <w:szCs w:val="28"/>
        </w:rPr>
        <w:t xml:space="preserve">  и</w:t>
      </w:r>
      <w:proofErr w:type="gramEnd"/>
      <w:r w:rsidRPr="00F85411">
        <w:rPr>
          <w:rFonts w:ascii="Times New Roman" w:hAnsi="Times New Roman"/>
          <w:sz w:val="28"/>
          <w:szCs w:val="28"/>
        </w:rPr>
        <w:t xml:space="preserve"> др. доступных источниках) </w:t>
      </w:r>
    </w:p>
    <w:p w14:paraId="4C2F3D71"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Провести необходимые расчеты.</w:t>
      </w:r>
    </w:p>
    <w:p w14:paraId="4B54F4BD"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Обозначить достоинства метода и возникающие проблемы.</w:t>
      </w:r>
    </w:p>
    <w:p w14:paraId="153DC497" w14:textId="168717CC"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По итогам выполнения контрольной работы студент должен </w:t>
      </w:r>
      <w:r w:rsidR="0020216B" w:rsidRPr="00F85411">
        <w:rPr>
          <w:rFonts w:ascii="Times New Roman" w:hAnsi="Times New Roman"/>
          <w:sz w:val="28"/>
          <w:szCs w:val="28"/>
        </w:rPr>
        <w:t>подготовить выступление</w:t>
      </w:r>
      <w:r w:rsidRPr="00F85411">
        <w:rPr>
          <w:rFonts w:ascii="Times New Roman" w:hAnsi="Times New Roman"/>
          <w:sz w:val="28"/>
          <w:szCs w:val="28"/>
        </w:rPr>
        <w:t xml:space="preserve">, сопровождающееся презентацией полученных результатов. Выступление рассчитано на 7 – 10 минут, 10 - 15 слайдов. Должна быть отражена рассматриваемая проблема, основные задачи и полученные результаты. </w:t>
      </w:r>
    </w:p>
    <w:p w14:paraId="7DAB84BB" w14:textId="77777777" w:rsidR="00C236AD" w:rsidRPr="00F85411" w:rsidRDefault="00C236AD" w:rsidP="00CC4086">
      <w:pPr>
        <w:spacing w:after="0" w:line="329" w:lineRule="auto"/>
        <w:ind w:firstLine="709"/>
        <w:jc w:val="both"/>
        <w:rPr>
          <w:rFonts w:ascii="Times New Roman" w:hAnsi="Times New Roman"/>
          <w:b/>
          <w:sz w:val="28"/>
          <w:szCs w:val="28"/>
        </w:rPr>
      </w:pPr>
      <w:r w:rsidRPr="00F85411">
        <w:rPr>
          <w:rFonts w:ascii="Times New Roman" w:hAnsi="Times New Roman"/>
          <w:b/>
          <w:sz w:val="28"/>
          <w:szCs w:val="28"/>
        </w:rPr>
        <w:t>Рекомендации по подготовке к лекциям и семинарским занятиям.</w:t>
      </w:r>
    </w:p>
    <w:p w14:paraId="380FFCC2" w14:textId="220460C4"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0216B" w:rsidRPr="00F85411">
        <w:rPr>
          <w:rFonts w:ascii="Times New Roman" w:hAnsi="Times New Roman"/>
          <w:sz w:val="28"/>
          <w:szCs w:val="28"/>
        </w:rPr>
        <w:t>литературе, так</w:t>
      </w:r>
      <w:r w:rsidRPr="00F85411">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8607E02"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Студентам следует:</w:t>
      </w:r>
    </w:p>
    <w:p w14:paraId="08CF0346" w14:textId="19F399EF"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w:t>
      </w:r>
      <w:r w:rsidR="0020216B" w:rsidRPr="00F85411">
        <w:rPr>
          <w:rFonts w:ascii="Times New Roman" w:hAnsi="Times New Roman"/>
          <w:sz w:val="28"/>
          <w:szCs w:val="28"/>
        </w:rPr>
        <w:t>Прорабатывать рекомендованную</w:t>
      </w:r>
      <w:r w:rsidRPr="00F85411">
        <w:rPr>
          <w:rFonts w:ascii="Times New Roman" w:hAnsi="Times New Roman"/>
          <w:sz w:val="28"/>
          <w:szCs w:val="28"/>
        </w:rPr>
        <w:t xml:space="preserve"> преподавателем литературу к конкретному занятию;</w:t>
      </w:r>
    </w:p>
    <w:p w14:paraId="08BD412A"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lastRenderedPageBreak/>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79AC97" w14:textId="0288E0F0"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0216B" w:rsidRPr="00F85411">
        <w:rPr>
          <w:rFonts w:ascii="Times New Roman" w:hAnsi="Times New Roman"/>
          <w:sz w:val="28"/>
          <w:szCs w:val="28"/>
        </w:rPr>
        <w:t>материалы периодической печати,</w:t>
      </w:r>
      <w:r w:rsidRPr="00F85411">
        <w:rPr>
          <w:rFonts w:ascii="Times New Roman" w:hAnsi="Times New Roman"/>
          <w:sz w:val="28"/>
          <w:szCs w:val="28"/>
        </w:rPr>
        <w:t xml:space="preserve"> и интернет ресурсы;</w:t>
      </w:r>
    </w:p>
    <w:p w14:paraId="59DF0FDF"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D70B0E2"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473EA3E5"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9226135"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46F80000" w14:textId="77777777" w:rsidR="00C236AD" w:rsidRPr="00F85411" w:rsidRDefault="00C236AD" w:rsidP="00CC4086">
      <w:pPr>
        <w:spacing w:after="0" w:line="329" w:lineRule="auto"/>
        <w:ind w:firstLine="709"/>
        <w:jc w:val="both"/>
        <w:rPr>
          <w:rFonts w:ascii="Times New Roman" w:hAnsi="Times New Roman"/>
          <w:sz w:val="28"/>
          <w:szCs w:val="28"/>
        </w:rPr>
      </w:pPr>
      <w:r w:rsidRPr="00F85411">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14:paraId="3324E05C" w14:textId="77777777" w:rsidR="00C236AD" w:rsidRPr="00F85411" w:rsidRDefault="00C236AD" w:rsidP="00CC4086">
      <w:pPr>
        <w:spacing w:after="0" w:line="329" w:lineRule="auto"/>
        <w:ind w:firstLine="709"/>
        <w:jc w:val="both"/>
        <w:rPr>
          <w:rFonts w:ascii="Times New Roman" w:hAnsi="Times New Roman"/>
          <w:b/>
          <w:sz w:val="28"/>
          <w:szCs w:val="28"/>
        </w:rPr>
      </w:pPr>
      <w:r w:rsidRPr="00F85411">
        <w:rPr>
          <w:rFonts w:ascii="Times New Roman" w:hAnsi="Times New Roman"/>
          <w:b/>
          <w:sz w:val="28"/>
          <w:szCs w:val="28"/>
        </w:rPr>
        <w:t>Методические рекомендации по выполнению различных форм самостоятельных домашних заданий</w:t>
      </w:r>
    </w:p>
    <w:p w14:paraId="28BFF387" w14:textId="1AAF73F9" w:rsidR="00C236AD" w:rsidRPr="00F85411" w:rsidRDefault="00C236AD" w:rsidP="00CC4086">
      <w:pPr>
        <w:pStyle w:val="af4"/>
        <w:tabs>
          <w:tab w:val="left" w:pos="993"/>
          <w:tab w:val="left" w:pos="1134"/>
        </w:tabs>
        <w:spacing w:after="0" w:line="329"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дисциплины предусмотрены подготовка к семинарским и практическим </w:t>
      </w:r>
      <w:r w:rsidR="0020216B" w:rsidRPr="00F85411">
        <w:rPr>
          <w:rFonts w:ascii="Times New Roman" w:hAnsi="Times New Roman"/>
          <w:sz w:val="28"/>
          <w:szCs w:val="28"/>
          <w:lang w:val="ru-RU"/>
        </w:rPr>
        <w:t>занятиям; подготовка</w:t>
      </w:r>
      <w:r w:rsidRPr="00F85411">
        <w:rPr>
          <w:rFonts w:ascii="Times New Roman" w:hAnsi="Times New Roman"/>
          <w:sz w:val="28"/>
          <w:szCs w:val="28"/>
          <w:lang w:val="ru-RU"/>
        </w:rPr>
        <w:t xml:space="preserve"> докладов и презентаций; подготовка к зачету.</w:t>
      </w:r>
    </w:p>
    <w:p w14:paraId="66EE4E2B" w14:textId="77777777" w:rsidR="00C236AD" w:rsidRPr="00F85411" w:rsidRDefault="00C236AD" w:rsidP="00CC4086">
      <w:pPr>
        <w:pStyle w:val="af4"/>
        <w:tabs>
          <w:tab w:val="left" w:pos="993"/>
          <w:tab w:val="left" w:pos="1134"/>
        </w:tabs>
        <w:spacing w:after="0" w:line="329" w:lineRule="auto"/>
        <w:ind w:firstLine="709"/>
        <w:jc w:val="both"/>
        <w:rPr>
          <w:rFonts w:ascii="Times New Roman" w:hAnsi="Times New Roman"/>
          <w:sz w:val="28"/>
          <w:szCs w:val="28"/>
          <w:lang w:val="ru-RU"/>
        </w:rPr>
      </w:pPr>
      <w:r w:rsidRPr="00F85411">
        <w:rPr>
          <w:rFonts w:ascii="Times New Roman" w:hAnsi="Times New Roman"/>
          <w:sz w:val="28"/>
          <w:szCs w:val="28"/>
          <w:lang w:val="ru-RU"/>
        </w:rPr>
        <w:lastRenderedPageBreak/>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5F39B670" w14:textId="77777777" w:rsidR="00C236AD" w:rsidRPr="00F85411" w:rsidRDefault="00C236AD" w:rsidP="00CC4086">
      <w:pPr>
        <w:pStyle w:val="af4"/>
        <w:tabs>
          <w:tab w:val="left" w:pos="993"/>
          <w:tab w:val="left" w:pos="1134"/>
        </w:tabs>
        <w:spacing w:after="0" w:line="329" w:lineRule="auto"/>
        <w:ind w:firstLine="709"/>
        <w:jc w:val="both"/>
        <w:rPr>
          <w:rFonts w:ascii="Times New Roman" w:hAnsi="Times New Roman"/>
          <w:sz w:val="28"/>
          <w:szCs w:val="28"/>
          <w:lang w:val="ru-RU"/>
        </w:rPr>
      </w:pPr>
      <w:r w:rsidRPr="00F85411">
        <w:rPr>
          <w:rFonts w:ascii="Times New Roman" w:hAnsi="Times New Roman"/>
          <w:sz w:val="28"/>
          <w:szCs w:val="28"/>
          <w:lang w:val="ru-RU"/>
        </w:rPr>
        <w:t>К выполнению заданий для самостоятельной работы предъявляются следующие требования: задания</w:t>
      </w:r>
      <w:r w:rsidRPr="00F85411">
        <w:rPr>
          <w:rFonts w:ascii="Times New Roman" w:hAnsi="Times New Roman"/>
          <w:sz w:val="28"/>
          <w:szCs w:val="28"/>
          <w:lang w:val="ru-RU"/>
        </w:rPr>
        <w:tab/>
        <w:t xml:space="preserve"> должны</w:t>
      </w:r>
      <w:r w:rsidRPr="00F85411">
        <w:rPr>
          <w:rFonts w:ascii="Times New Roman" w:hAnsi="Times New Roman"/>
          <w:sz w:val="28"/>
          <w:szCs w:val="28"/>
          <w:lang w:val="ru-RU"/>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4418D954" w14:textId="77777777" w:rsidR="00C236AD" w:rsidRPr="00F85411" w:rsidRDefault="00C236AD" w:rsidP="00CC4086">
      <w:pPr>
        <w:pStyle w:val="af4"/>
        <w:tabs>
          <w:tab w:val="left" w:pos="993"/>
          <w:tab w:val="left" w:pos="1134"/>
        </w:tabs>
        <w:spacing w:after="0" w:line="329" w:lineRule="auto"/>
        <w:ind w:firstLine="709"/>
        <w:jc w:val="both"/>
        <w:rPr>
          <w:rFonts w:ascii="Times New Roman" w:hAnsi="Times New Roman"/>
          <w:sz w:val="28"/>
          <w:szCs w:val="28"/>
          <w:lang w:val="ru-RU"/>
        </w:rPr>
      </w:pPr>
      <w:r w:rsidRPr="00F85411">
        <w:rPr>
          <w:rFonts w:ascii="Times New Roman" w:hAnsi="Times New Roman"/>
          <w:sz w:val="28"/>
          <w:szCs w:val="28"/>
          <w:lang w:val="ru-RU"/>
        </w:rPr>
        <w:t>Студентам следует:</w:t>
      </w:r>
    </w:p>
    <w:p w14:paraId="085641E9" w14:textId="77777777" w:rsidR="00C236AD" w:rsidRPr="00F85411" w:rsidRDefault="00C236AD" w:rsidP="00CC4086">
      <w:pPr>
        <w:pStyle w:val="af4"/>
        <w:tabs>
          <w:tab w:val="left" w:pos="993"/>
          <w:tab w:val="left" w:pos="1134"/>
        </w:tabs>
        <w:spacing w:after="0" w:line="329" w:lineRule="auto"/>
        <w:ind w:firstLine="284"/>
        <w:jc w:val="both"/>
        <w:rPr>
          <w:rFonts w:ascii="Times New Roman" w:hAnsi="Times New Roman"/>
          <w:sz w:val="28"/>
          <w:szCs w:val="28"/>
          <w:lang w:val="ru-RU"/>
        </w:rPr>
      </w:pPr>
      <w:r w:rsidRPr="00F85411">
        <w:rPr>
          <w:rFonts w:ascii="Times New Roman" w:hAnsi="Times New Roman"/>
          <w:sz w:val="28"/>
          <w:szCs w:val="28"/>
          <w:lang w:val="ru-RU"/>
        </w:rPr>
        <w:t xml:space="preserve"> руководствоваться графиком самостоятельной работы, определенным РПД;</w:t>
      </w:r>
    </w:p>
    <w:p w14:paraId="702B4BAD" w14:textId="77777777" w:rsidR="00C236AD" w:rsidRPr="00F85411" w:rsidRDefault="00C236AD" w:rsidP="00CC4086">
      <w:pPr>
        <w:pStyle w:val="af4"/>
        <w:tabs>
          <w:tab w:val="left" w:pos="993"/>
          <w:tab w:val="left" w:pos="1134"/>
        </w:tabs>
        <w:spacing w:after="0" w:line="329" w:lineRule="auto"/>
        <w:ind w:firstLine="284"/>
        <w:jc w:val="both"/>
        <w:rPr>
          <w:rFonts w:ascii="Times New Roman" w:hAnsi="Times New Roman"/>
          <w:sz w:val="28"/>
          <w:szCs w:val="28"/>
          <w:lang w:val="ru-RU"/>
        </w:rPr>
      </w:pPr>
      <w:r w:rsidRPr="00F85411">
        <w:rPr>
          <w:rFonts w:ascii="Times New Roman" w:hAnsi="Times New Roman"/>
          <w:sz w:val="28"/>
          <w:szCs w:val="28"/>
          <w:lang w:val="ru-RU"/>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803295A" w14:textId="272C3FCB" w:rsidR="00C236AD" w:rsidRPr="00F85411" w:rsidRDefault="00C236AD" w:rsidP="00CC4086">
      <w:pPr>
        <w:pStyle w:val="af4"/>
        <w:tabs>
          <w:tab w:val="left" w:pos="993"/>
          <w:tab w:val="left" w:pos="1134"/>
        </w:tabs>
        <w:spacing w:after="0" w:line="329" w:lineRule="auto"/>
        <w:ind w:firstLine="284"/>
        <w:jc w:val="both"/>
        <w:rPr>
          <w:rFonts w:ascii="Times New Roman" w:hAnsi="Times New Roman"/>
          <w:sz w:val="28"/>
          <w:szCs w:val="28"/>
          <w:lang w:val="ru-RU"/>
        </w:rPr>
      </w:pPr>
      <w:r w:rsidRPr="00F85411">
        <w:rPr>
          <w:rFonts w:ascii="Times New Roman" w:hAnsi="Times New Roman"/>
          <w:sz w:val="28"/>
          <w:szCs w:val="28"/>
          <w:lang w:val="ru-RU"/>
        </w:rPr>
        <w:t xml:space="preserve">- использовать при подготовке нормативные документы Финансового университета, а именно, </w:t>
      </w:r>
      <w:r w:rsidR="009C6F4B" w:rsidRPr="0008612A">
        <w:rPr>
          <w:rFonts w:ascii="Times New Roman" w:hAnsi="Times New Roman"/>
          <w:sz w:val="28"/>
          <w:szCs w:val="28"/>
          <w:lang w:val="ru-RU"/>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F85411">
        <w:rPr>
          <w:rFonts w:ascii="Times New Roman" w:hAnsi="Times New Roman"/>
          <w:sz w:val="28"/>
          <w:szCs w:val="28"/>
          <w:lang w:val="ru-RU"/>
        </w:rPr>
        <w:t>.</w:t>
      </w:r>
    </w:p>
    <w:p w14:paraId="3C564520" w14:textId="77777777" w:rsidR="00C236AD" w:rsidRPr="00F85411" w:rsidRDefault="00C236AD" w:rsidP="00CC4086">
      <w:pPr>
        <w:pStyle w:val="af4"/>
        <w:tabs>
          <w:tab w:val="left" w:pos="993"/>
          <w:tab w:val="left" w:pos="1134"/>
        </w:tabs>
        <w:spacing w:after="0" w:line="329" w:lineRule="auto"/>
        <w:ind w:firstLine="709"/>
        <w:jc w:val="both"/>
        <w:rPr>
          <w:rFonts w:ascii="Times New Roman" w:hAnsi="Times New Roman"/>
          <w:sz w:val="28"/>
          <w:szCs w:val="28"/>
          <w:lang w:val="ru-RU"/>
        </w:rPr>
      </w:pPr>
      <w:r w:rsidRPr="00F85411">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54A6B7E3" w14:textId="77777777" w:rsidR="00C236AD" w:rsidRPr="00F85411" w:rsidRDefault="00C236AD" w:rsidP="00CC4086">
      <w:pPr>
        <w:pStyle w:val="af4"/>
        <w:tabs>
          <w:tab w:val="left" w:pos="993"/>
          <w:tab w:val="left" w:pos="1134"/>
        </w:tabs>
        <w:spacing w:after="0" w:line="329" w:lineRule="auto"/>
        <w:ind w:firstLine="709"/>
        <w:jc w:val="both"/>
        <w:rPr>
          <w:rFonts w:ascii="Times New Roman" w:hAnsi="Times New Roman"/>
          <w:sz w:val="28"/>
          <w:szCs w:val="28"/>
          <w:lang w:val="ru-RU"/>
        </w:rPr>
      </w:pPr>
      <w:r w:rsidRPr="00F85411">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1AE96273" w14:textId="055B03F3" w:rsidR="00C236AD" w:rsidRPr="00F85411" w:rsidRDefault="00C236AD" w:rsidP="00CC4086">
      <w:pPr>
        <w:pStyle w:val="af4"/>
        <w:tabs>
          <w:tab w:val="left" w:pos="993"/>
          <w:tab w:val="left" w:pos="1134"/>
        </w:tabs>
        <w:spacing w:after="0" w:line="329"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При подготовке </w:t>
      </w:r>
      <w:r w:rsidR="00762E67" w:rsidRPr="00F85411">
        <w:rPr>
          <w:rFonts w:ascii="Times New Roman" w:hAnsi="Times New Roman"/>
          <w:sz w:val="28"/>
          <w:szCs w:val="28"/>
          <w:lang w:val="ru-RU"/>
        </w:rPr>
        <w:t xml:space="preserve">к </w:t>
      </w:r>
      <w:r w:rsidR="00CC4086">
        <w:rPr>
          <w:rFonts w:ascii="Times New Roman" w:hAnsi="Times New Roman"/>
          <w:sz w:val="28"/>
          <w:szCs w:val="28"/>
          <w:lang w:val="ru-RU"/>
        </w:rPr>
        <w:t>зачету</w:t>
      </w:r>
      <w:r w:rsidRPr="00F85411">
        <w:rPr>
          <w:rFonts w:ascii="Times New Roman" w:hAnsi="Times New Roman"/>
          <w:sz w:val="28"/>
          <w:szCs w:val="28"/>
          <w:lang w:val="ru-RU"/>
        </w:rPr>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0672873C" w14:textId="77777777" w:rsidR="00C236AD" w:rsidRPr="00F85411" w:rsidRDefault="00C236AD" w:rsidP="00210211">
      <w:pPr>
        <w:pStyle w:val="1"/>
        <w:spacing w:before="0" w:after="0" w:line="360" w:lineRule="auto"/>
        <w:ind w:firstLine="709"/>
        <w:jc w:val="both"/>
        <w:rPr>
          <w:rFonts w:ascii="Times New Roman" w:hAnsi="Times New Roman"/>
          <w:color w:val="auto"/>
        </w:rPr>
      </w:pPr>
      <w:bookmarkStart w:id="43" w:name="_Toc27059645"/>
      <w:bookmarkStart w:id="44" w:name="_Toc120026330"/>
      <w:r w:rsidRPr="00F85411">
        <w:rPr>
          <w:rFonts w:ascii="Times New Roman" w:hAnsi="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r w:rsidRPr="00F85411">
        <w:rPr>
          <w:rFonts w:ascii="Times New Roman" w:hAnsi="Times New Roman"/>
          <w:webHidden/>
          <w:color w:val="auto"/>
        </w:rPr>
        <w:tab/>
      </w:r>
    </w:p>
    <w:p w14:paraId="72BAB7C6" w14:textId="77777777" w:rsidR="00C236AD" w:rsidRPr="00F85411" w:rsidRDefault="00C236AD" w:rsidP="00210211">
      <w:pPr>
        <w:pStyle w:val="1"/>
        <w:widowControl w:val="0"/>
        <w:autoSpaceDE w:val="0"/>
        <w:autoSpaceDN w:val="0"/>
        <w:adjustRightInd w:val="0"/>
        <w:spacing w:before="0" w:after="0" w:line="360" w:lineRule="auto"/>
        <w:ind w:firstLine="709"/>
        <w:jc w:val="both"/>
        <w:rPr>
          <w:rFonts w:ascii="Times New Roman" w:hAnsi="Times New Roman"/>
          <w:color w:val="auto"/>
        </w:rPr>
      </w:pPr>
      <w:bookmarkStart w:id="45" w:name="_Toc27059646"/>
      <w:bookmarkStart w:id="46" w:name="_Toc120026331"/>
      <w:r w:rsidRPr="00F85411">
        <w:rPr>
          <w:rFonts w:ascii="Times New Roman" w:hAnsi="Times New Roman"/>
          <w:color w:val="auto"/>
        </w:rPr>
        <w:t>11. 1. Комплект лицензионного программного обеспечения:</w:t>
      </w:r>
      <w:bookmarkEnd w:id="45"/>
      <w:bookmarkEnd w:id="46"/>
    </w:p>
    <w:p w14:paraId="002922DE" w14:textId="77777777" w:rsidR="00C236AD" w:rsidRPr="008F1CE0"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8F1CE0">
        <w:rPr>
          <w:rFonts w:ascii="Times New Roman" w:hAnsi="Times New Roman"/>
          <w:sz w:val="28"/>
          <w:szCs w:val="28"/>
          <w:lang w:val="ru-RU"/>
        </w:rPr>
        <w:t xml:space="preserve">1. </w:t>
      </w:r>
      <w:r w:rsidRPr="00535EE2">
        <w:rPr>
          <w:rFonts w:ascii="Times New Roman" w:hAnsi="Times New Roman"/>
          <w:sz w:val="28"/>
          <w:szCs w:val="28"/>
        </w:rPr>
        <w:t>Windows</w:t>
      </w:r>
      <w:r w:rsidRPr="008F1CE0">
        <w:rPr>
          <w:rFonts w:ascii="Times New Roman" w:hAnsi="Times New Roman"/>
          <w:sz w:val="28"/>
          <w:szCs w:val="28"/>
          <w:lang w:val="ru-RU"/>
        </w:rPr>
        <w:t xml:space="preserve">, </w:t>
      </w:r>
      <w:r w:rsidRPr="00535EE2">
        <w:rPr>
          <w:rFonts w:ascii="Times New Roman" w:hAnsi="Times New Roman"/>
          <w:sz w:val="28"/>
          <w:szCs w:val="28"/>
        </w:rPr>
        <w:t>Microsoft</w:t>
      </w:r>
      <w:r w:rsidRPr="008F1CE0">
        <w:rPr>
          <w:rFonts w:ascii="Times New Roman" w:hAnsi="Times New Roman"/>
          <w:sz w:val="28"/>
          <w:szCs w:val="28"/>
          <w:lang w:val="ru-RU"/>
        </w:rPr>
        <w:t xml:space="preserve"> </w:t>
      </w:r>
      <w:r w:rsidRPr="00535EE2">
        <w:rPr>
          <w:rFonts w:ascii="Times New Roman" w:hAnsi="Times New Roman"/>
          <w:sz w:val="28"/>
          <w:szCs w:val="28"/>
        </w:rPr>
        <w:t>Office</w:t>
      </w:r>
      <w:r w:rsidRPr="008F1CE0">
        <w:rPr>
          <w:rFonts w:ascii="Times New Roman" w:hAnsi="Times New Roman"/>
          <w:sz w:val="28"/>
          <w:szCs w:val="28"/>
          <w:lang w:val="ru-RU"/>
        </w:rPr>
        <w:t>.</w:t>
      </w:r>
    </w:p>
    <w:p w14:paraId="452B3C8B" w14:textId="5B223347" w:rsidR="00C236AD" w:rsidRPr="008F1CE0"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8F1CE0">
        <w:rPr>
          <w:rFonts w:ascii="Times New Roman" w:hAnsi="Times New Roman"/>
          <w:sz w:val="28"/>
          <w:szCs w:val="28"/>
          <w:lang w:val="ru-RU"/>
        </w:rPr>
        <w:t xml:space="preserve">2. </w:t>
      </w:r>
      <w:r w:rsidR="009C6F4B" w:rsidRPr="009C6F4B">
        <w:rPr>
          <w:rFonts w:ascii="Times New Roman" w:hAnsi="Times New Roman"/>
          <w:webHidden/>
          <w:sz w:val="28"/>
          <w:szCs w:val="28"/>
          <w:lang w:val="ru-RU"/>
        </w:rPr>
        <w:t>Антивирус</w:t>
      </w:r>
      <w:r w:rsidR="009C6F4B" w:rsidRPr="008F1CE0">
        <w:rPr>
          <w:rFonts w:ascii="Times New Roman" w:hAnsi="Times New Roman"/>
          <w:webHidden/>
          <w:sz w:val="28"/>
          <w:szCs w:val="28"/>
          <w:lang w:val="ru-RU"/>
        </w:rPr>
        <w:t xml:space="preserve"> </w:t>
      </w:r>
      <w:r w:rsidR="009C6F4B" w:rsidRPr="00535EE2">
        <w:rPr>
          <w:rFonts w:ascii="Times New Roman" w:hAnsi="Times New Roman"/>
          <w:sz w:val="28"/>
          <w:szCs w:val="28"/>
        </w:rPr>
        <w:t>Kaspersky</w:t>
      </w:r>
      <w:r w:rsidR="009C6F4B" w:rsidRPr="008F1CE0">
        <w:rPr>
          <w:rFonts w:ascii="Times New Roman" w:hAnsi="Times New Roman"/>
          <w:sz w:val="28"/>
          <w:szCs w:val="28"/>
          <w:lang w:val="ru-RU"/>
        </w:rPr>
        <w:t>.</w:t>
      </w:r>
    </w:p>
    <w:p w14:paraId="26BE8C8C" w14:textId="77777777" w:rsidR="00C236AD" w:rsidRPr="00F85411" w:rsidRDefault="00C236AD" w:rsidP="00210211">
      <w:pPr>
        <w:pStyle w:val="1"/>
        <w:widowControl w:val="0"/>
        <w:autoSpaceDE w:val="0"/>
        <w:autoSpaceDN w:val="0"/>
        <w:adjustRightInd w:val="0"/>
        <w:spacing w:before="0" w:after="0" w:line="360" w:lineRule="auto"/>
        <w:ind w:firstLine="709"/>
        <w:jc w:val="both"/>
        <w:rPr>
          <w:rFonts w:ascii="Times New Roman" w:hAnsi="Times New Roman"/>
          <w:color w:val="auto"/>
        </w:rPr>
      </w:pPr>
      <w:bookmarkStart w:id="47" w:name="_Toc27059647"/>
      <w:bookmarkStart w:id="48" w:name="_Toc120026332"/>
      <w:r w:rsidRPr="00F85411">
        <w:rPr>
          <w:rFonts w:ascii="Times New Roman" w:hAnsi="Times New Roman"/>
          <w:color w:val="auto"/>
        </w:rPr>
        <w:t>11.2. Современные профессиональные базы данных и информационные справочные системы</w:t>
      </w:r>
      <w:bookmarkEnd w:id="47"/>
      <w:bookmarkEnd w:id="48"/>
    </w:p>
    <w:p w14:paraId="772295DF" w14:textId="77777777" w:rsidR="00C236AD" w:rsidRPr="00F85411"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1. Информационно-правовая система «Гарант»</w:t>
      </w:r>
    </w:p>
    <w:p w14:paraId="04DC8300" w14:textId="77777777" w:rsidR="00C236AD" w:rsidRPr="00F85411"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2. Информационно-правовая система «Консультант Плюс»</w:t>
      </w:r>
    </w:p>
    <w:p w14:paraId="1A9A5B90" w14:textId="77777777" w:rsidR="00C236AD" w:rsidRPr="00F85411"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3. Электронная энциклопедия: http://ru.wikipedia.org/wiki/Wiki</w:t>
      </w:r>
    </w:p>
    <w:p w14:paraId="2EB75E82" w14:textId="77777777" w:rsidR="00C236AD" w:rsidRPr="00F85411" w:rsidRDefault="00210211" w:rsidP="00210211">
      <w:pPr>
        <w:pStyle w:val="af4"/>
        <w:tabs>
          <w:tab w:val="left" w:pos="993"/>
          <w:tab w:val="left" w:pos="1134"/>
        </w:tabs>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4.</w:t>
      </w:r>
      <w:r w:rsidR="00C236AD" w:rsidRPr="00F85411">
        <w:rPr>
          <w:rFonts w:ascii="Times New Roman" w:hAnsi="Times New Roman"/>
          <w:sz w:val="28"/>
          <w:szCs w:val="28"/>
          <w:lang w:val="ru-RU"/>
        </w:rPr>
        <w:t>Система комплексного раскрытия информации «СКРИН» -http://www.skrin.ru/</w:t>
      </w:r>
    </w:p>
    <w:p w14:paraId="4BB167BC" w14:textId="77777777" w:rsidR="00C236AD" w:rsidRPr="00F85411"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5. Информационная аналитическая система СПАРК.</w:t>
      </w:r>
    </w:p>
    <w:p w14:paraId="6FE56E36" w14:textId="77777777" w:rsidR="00C236AD" w:rsidRPr="00F85411" w:rsidRDefault="00C236AD" w:rsidP="00210211">
      <w:pPr>
        <w:pStyle w:val="1"/>
        <w:keepNext w:val="0"/>
        <w:keepLines w:val="0"/>
        <w:widowControl w:val="0"/>
        <w:autoSpaceDE w:val="0"/>
        <w:autoSpaceDN w:val="0"/>
        <w:adjustRightInd w:val="0"/>
        <w:spacing w:before="0" w:after="0" w:line="360" w:lineRule="auto"/>
        <w:ind w:firstLine="709"/>
        <w:jc w:val="both"/>
        <w:rPr>
          <w:rFonts w:ascii="Times New Roman" w:hAnsi="Times New Roman"/>
          <w:color w:val="auto"/>
        </w:rPr>
      </w:pPr>
      <w:bookmarkStart w:id="49" w:name="_Toc27059648"/>
      <w:bookmarkStart w:id="50" w:name="_Toc120026333"/>
      <w:r w:rsidRPr="00F85411">
        <w:rPr>
          <w:rFonts w:ascii="Times New Roman" w:hAnsi="Times New Roman"/>
          <w:color w:val="auto"/>
        </w:rPr>
        <w:t>11.3. Сертифицированные программные и аппаратные средства</w:t>
      </w:r>
      <w:r w:rsidRPr="00F85411">
        <w:rPr>
          <w:color w:val="auto"/>
        </w:rPr>
        <w:t xml:space="preserve"> </w:t>
      </w:r>
      <w:r w:rsidRPr="00F85411">
        <w:rPr>
          <w:rFonts w:ascii="Times New Roman" w:hAnsi="Times New Roman"/>
          <w:color w:val="auto"/>
        </w:rPr>
        <w:t>защиты информации</w:t>
      </w:r>
      <w:bookmarkEnd w:id="49"/>
      <w:bookmarkEnd w:id="50"/>
    </w:p>
    <w:p w14:paraId="4FC2026E" w14:textId="77777777" w:rsidR="00C236AD" w:rsidRPr="00F85411" w:rsidRDefault="00C236AD" w:rsidP="00210211">
      <w:pPr>
        <w:pStyle w:val="af4"/>
        <w:widowControl w:val="0"/>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Сертифицированные программные и аппаратные средства защиты информации –</w:t>
      </w:r>
      <w:r w:rsidR="00762E67" w:rsidRPr="00F85411">
        <w:rPr>
          <w:rFonts w:ascii="Times New Roman" w:hAnsi="Times New Roman"/>
          <w:sz w:val="28"/>
          <w:szCs w:val="28"/>
          <w:lang w:val="ru-RU"/>
        </w:rPr>
        <w:t xml:space="preserve"> </w:t>
      </w:r>
      <w:r w:rsidRPr="00F85411">
        <w:rPr>
          <w:rFonts w:ascii="Times New Roman" w:hAnsi="Times New Roman"/>
          <w:sz w:val="28"/>
          <w:szCs w:val="28"/>
          <w:lang w:val="ru-RU"/>
        </w:rPr>
        <w:t xml:space="preserve">не предусмотрено </w:t>
      </w:r>
    </w:p>
    <w:p w14:paraId="60E416B1" w14:textId="77777777" w:rsidR="00C236AD" w:rsidRPr="00F85411" w:rsidRDefault="00C236AD" w:rsidP="009039D5">
      <w:pPr>
        <w:pStyle w:val="1"/>
        <w:keepNext w:val="0"/>
        <w:keepLines w:val="0"/>
        <w:widowControl w:val="0"/>
        <w:autoSpaceDE w:val="0"/>
        <w:autoSpaceDN w:val="0"/>
        <w:adjustRightInd w:val="0"/>
        <w:spacing w:before="0" w:after="0" w:line="360" w:lineRule="auto"/>
        <w:ind w:firstLine="709"/>
        <w:jc w:val="both"/>
        <w:rPr>
          <w:rFonts w:ascii="Times New Roman" w:hAnsi="Times New Roman"/>
          <w:color w:val="auto"/>
        </w:rPr>
      </w:pPr>
      <w:bookmarkStart w:id="51" w:name="_Toc27059649"/>
      <w:bookmarkStart w:id="52" w:name="_Toc120026334"/>
      <w:r w:rsidRPr="00F8541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1"/>
      <w:bookmarkEnd w:id="52"/>
    </w:p>
    <w:bookmarkEnd w:id="35"/>
    <w:p w14:paraId="2F353C1C" w14:textId="77777777" w:rsidR="00CC4086" w:rsidRDefault="00CC4086" w:rsidP="00CC4086">
      <w:pPr>
        <w:spacing w:after="0" w:line="360" w:lineRule="auto"/>
        <w:ind w:firstLine="709"/>
        <w:jc w:val="both"/>
        <w:rPr>
          <w:rFonts w:ascii="Times New Roman" w:hAnsi="Times New Roman"/>
          <w:bCs/>
          <w:sz w:val="28"/>
          <w:szCs w:val="28"/>
        </w:rPr>
      </w:pPr>
      <w:r w:rsidRPr="00035D77">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10EFBC86" w14:textId="464DBC15" w:rsidR="00C236AD" w:rsidRPr="00CC4086" w:rsidRDefault="00C236AD" w:rsidP="00CC4086">
      <w:pPr>
        <w:pStyle w:val="af4"/>
        <w:widowControl w:val="0"/>
        <w:tabs>
          <w:tab w:val="left" w:pos="993"/>
          <w:tab w:val="left" w:pos="1134"/>
        </w:tabs>
        <w:spacing w:after="0" w:line="360" w:lineRule="auto"/>
        <w:ind w:firstLine="709"/>
        <w:jc w:val="both"/>
        <w:rPr>
          <w:lang w:val="ru-RU"/>
        </w:rPr>
      </w:pPr>
    </w:p>
    <w:sectPr w:rsidR="00C236AD" w:rsidRPr="00CC4086" w:rsidSect="005239F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A1EDF" w14:textId="77777777" w:rsidR="00A91884" w:rsidRDefault="00A91884" w:rsidP="001469DC">
      <w:r>
        <w:separator/>
      </w:r>
    </w:p>
  </w:endnote>
  <w:endnote w:type="continuationSeparator" w:id="0">
    <w:p w14:paraId="47D2501C" w14:textId="77777777" w:rsidR="00A91884" w:rsidRDefault="00A91884"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T Astra Serif">
    <w:altName w:val="Arial"/>
    <w:charset w:val="01"/>
    <w:family w:val="roman"/>
    <w:pitch w:val="variable"/>
  </w:font>
  <w:font w:name="Source Han Sans CN Regular">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91D70" w14:textId="77777777" w:rsidR="00DA33A4" w:rsidRDefault="00DA33A4" w:rsidP="00CF5E05">
    <w:pPr>
      <w:pStyle w:val="af2"/>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ADB03E3" w14:textId="77777777" w:rsidR="00DA33A4" w:rsidRDefault="00DA33A4">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94B6" w14:textId="4E892A45" w:rsidR="00DA33A4" w:rsidRDefault="00DA33A4" w:rsidP="00CF5E05">
    <w:pPr>
      <w:pStyle w:val="af2"/>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A803A2">
      <w:rPr>
        <w:rStyle w:val="aff0"/>
        <w:noProof/>
      </w:rPr>
      <w:t>2</w:t>
    </w:r>
    <w:r>
      <w:rPr>
        <w:rStyle w:val="aff0"/>
      </w:rPr>
      <w:fldChar w:fldCharType="end"/>
    </w:r>
  </w:p>
  <w:p w14:paraId="3A09D1F9" w14:textId="77777777" w:rsidR="00DA33A4" w:rsidRDefault="00DA33A4">
    <w:pPr>
      <w:pStyle w:val="af2"/>
      <w:jc w:val="center"/>
    </w:pPr>
  </w:p>
  <w:p w14:paraId="25C91EB7" w14:textId="77777777" w:rsidR="00DA33A4" w:rsidRDefault="00DA33A4">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629150"/>
      <w:docPartObj>
        <w:docPartGallery w:val="Page Numbers (Bottom of Page)"/>
        <w:docPartUnique/>
      </w:docPartObj>
    </w:sdtPr>
    <w:sdtEndPr/>
    <w:sdtContent>
      <w:p w14:paraId="79D9E6B8" w14:textId="1C550A9C" w:rsidR="00DA33A4" w:rsidRDefault="00DA33A4">
        <w:pPr>
          <w:pStyle w:val="af2"/>
          <w:jc w:val="center"/>
        </w:pPr>
        <w:r>
          <w:fldChar w:fldCharType="begin"/>
        </w:r>
        <w:r>
          <w:instrText>PAGE   \* MERGEFORMAT</w:instrText>
        </w:r>
        <w:r>
          <w:fldChar w:fldCharType="separate"/>
        </w:r>
        <w:r w:rsidR="00A803A2">
          <w:rPr>
            <w:noProof/>
          </w:rPr>
          <w:t>0</w:t>
        </w:r>
        <w:r>
          <w:fldChar w:fldCharType="end"/>
        </w:r>
      </w:p>
    </w:sdtContent>
  </w:sdt>
  <w:p w14:paraId="37751429" w14:textId="77777777" w:rsidR="00DA33A4" w:rsidRDefault="00DA33A4">
    <w:pPr>
      <w:pStyle w:val="af2"/>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915F9" w14:textId="64547B5F" w:rsidR="00DA33A4" w:rsidRDefault="00DA33A4">
    <w:pPr>
      <w:pStyle w:val="af2"/>
      <w:jc w:val="center"/>
    </w:pPr>
    <w:r>
      <w:fldChar w:fldCharType="begin"/>
    </w:r>
    <w:r>
      <w:instrText>PAGE   \* MERGEFORMAT</w:instrText>
    </w:r>
    <w:r>
      <w:fldChar w:fldCharType="separate"/>
    </w:r>
    <w:r w:rsidR="00A803A2">
      <w:rPr>
        <w:noProof/>
      </w:rPr>
      <w:t>21</w:t>
    </w:r>
    <w:r>
      <w:rPr>
        <w:noProof/>
      </w:rPr>
      <w:fldChar w:fldCharType="end"/>
    </w:r>
  </w:p>
  <w:p w14:paraId="712CC7D9" w14:textId="77777777" w:rsidR="00DA33A4" w:rsidRDefault="00DA33A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C873" w14:textId="77777777" w:rsidR="00A91884" w:rsidRDefault="00A91884" w:rsidP="001469DC">
      <w:r>
        <w:separator/>
      </w:r>
    </w:p>
  </w:footnote>
  <w:footnote w:type="continuationSeparator" w:id="0">
    <w:p w14:paraId="758F5174" w14:textId="77777777" w:rsidR="00A91884" w:rsidRDefault="00A91884" w:rsidP="0014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F3F78" w14:textId="77777777" w:rsidR="00DA33A4" w:rsidRDefault="00DA33A4" w:rsidP="00CF5E05">
    <w:pPr>
      <w:pStyle w:val="a5"/>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1CA2BCB5" w14:textId="77777777" w:rsidR="00DA33A4" w:rsidRDefault="00DA33A4" w:rsidP="00CF5E05">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FE2CB" w14:textId="77777777" w:rsidR="00DA33A4" w:rsidRDefault="00DA33A4" w:rsidP="00CF5E05">
    <w:pPr>
      <w:pStyle w:val="a5"/>
      <w:framePr w:wrap="around" w:vAnchor="text" w:hAnchor="margin" w:xAlign="right" w:y="1"/>
      <w:jc w:val="center"/>
      <w:rPr>
        <w:rStyle w:val="aff0"/>
      </w:rPr>
    </w:pPr>
  </w:p>
  <w:p w14:paraId="78EC6953" w14:textId="77777777" w:rsidR="00DA33A4" w:rsidRDefault="00DA33A4" w:rsidP="00CF5E05">
    <w:pPr>
      <w:pStyle w:val="a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1A1F43CE"/>
    <w:multiLevelType w:val="hybridMultilevel"/>
    <w:tmpl w:val="F5FA43DC"/>
    <w:lvl w:ilvl="0" w:tplc="0419000F">
      <w:start w:val="1"/>
      <w:numFmt w:val="decimal"/>
      <w:lvlText w:val="%1."/>
      <w:lvlJc w:val="left"/>
      <w:pPr>
        <w:ind w:left="1069"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B1B176C"/>
    <w:multiLevelType w:val="hybridMultilevel"/>
    <w:tmpl w:val="04BCDDE0"/>
    <w:lvl w:ilvl="0" w:tplc="15EC5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84B06BA"/>
    <w:multiLevelType w:val="hybridMultilevel"/>
    <w:tmpl w:val="DEEA3B78"/>
    <w:lvl w:ilvl="0" w:tplc="0419000F">
      <w:start w:val="1"/>
      <w:numFmt w:val="decimal"/>
      <w:lvlText w:val="%1."/>
      <w:lvlJc w:val="left"/>
      <w:pPr>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58660C46"/>
    <w:multiLevelType w:val="hybridMultilevel"/>
    <w:tmpl w:val="83E44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A2307B1"/>
    <w:multiLevelType w:val="multilevel"/>
    <w:tmpl w:val="99248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FF6664"/>
    <w:multiLevelType w:val="multilevel"/>
    <w:tmpl w:val="4AF870B2"/>
    <w:lvl w:ilvl="0">
      <w:start w:val="1"/>
      <w:numFmt w:val="decimal"/>
      <w:lvlText w:val="%1."/>
      <w:lvlJc w:val="left"/>
      <w:pPr>
        <w:ind w:left="14818" w:hanging="360"/>
      </w:pPr>
      <w:rPr>
        <w:rFonts w:cs="Times New Roman" w:hint="default"/>
      </w:rPr>
    </w:lvl>
    <w:lvl w:ilvl="1">
      <w:start w:val="1"/>
      <w:numFmt w:val="decimal"/>
      <w:isLgl/>
      <w:lvlText w:val="%1.%2."/>
      <w:lvlJc w:val="left"/>
      <w:pPr>
        <w:ind w:left="15178" w:hanging="720"/>
      </w:pPr>
      <w:rPr>
        <w:rFonts w:cs="Times New Roman" w:hint="default"/>
      </w:rPr>
    </w:lvl>
    <w:lvl w:ilvl="2">
      <w:start w:val="1"/>
      <w:numFmt w:val="decimal"/>
      <w:isLgl/>
      <w:lvlText w:val="%1.%2.%3."/>
      <w:lvlJc w:val="left"/>
      <w:pPr>
        <w:ind w:left="15178" w:hanging="720"/>
      </w:pPr>
      <w:rPr>
        <w:rFonts w:cs="Times New Roman" w:hint="default"/>
      </w:rPr>
    </w:lvl>
    <w:lvl w:ilvl="3">
      <w:start w:val="1"/>
      <w:numFmt w:val="decimal"/>
      <w:isLgl/>
      <w:lvlText w:val="%1.%2.%3.%4."/>
      <w:lvlJc w:val="left"/>
      <w:pPr>
        <w:ind w:left="15538" w:hanging="1080"/>
      </w:pPr>
      <w:rPr>
        <w:rFonts w:cs="Times New Roman" w:hint="default"/>
      </w:rPr>
    </w:lvl>
    <w:lvl w:ilvl="4">
      <w:start w:val="1"/>
      <w:numFmt w:val="decimal"/>
      <w:isLgl/>
      <w:lvlText w:val="%1.%2.%3.%4.%5."/>
      <w:lvlJc w:val="left"/>
      <w:pPr>
        <w:ind w:left="15538" w:hanging="1080"/>
      </w:pPr>
      <w:rPr>
        <w:rFonts w:cs="Times New Roman" w:hint="default"/>
      </w:rPr>
    </w:lvl>
    <w:lvl w:ilvl="5">
      <w:start w:val="1"/>
      <w:numFmt w:val="decimal"/>
      <w:isLgl/>
      <w:lvlText w:val="%1.%2.%3.%4.%5.%6."/>
      <w:lvlJc w:val="left"/>
      <w:pPr>
        <w:ind w:left="15898" w:hanging="1440"/>
      </w:pPr>
      <w:rPr>
        <w:rFonts w:cs="Times New Roman" w:hint="default"/>
      </w:rPr>
    </w:lvl>
    <w:lvl w:ilvl="6">
      <w:start w:val="1"/>
      <w:numFmt w:val="decimal"/>
      <w:isLgl/>
      <w:lvlText w:val="%1.%2.%3.%4.%5.%6.%7."/>
      <w:lvlJc w:val="left"/>
      <w:pPr>
        <w:ind w:left="16258" w:hanging="1800"/>
      </w:pPr>
      <w:rPr>
        <w:rFonts w:cs="Times New Roman" w:hint="default"/>
      </w:rPr>
    </w:lvl>
    <w:lvl w:ilvl="7">
      <w:start w:val="1"/>
      <w:numFmt w:val="decimal"/>
      <w:isLgl/>
      <w:lvlText w:val="%1.%2.%3.%4.%5.%6.%7.%8."/>
      <w:lvlJc w:val="left"/>
      <w:pPr>
        <w:ind w:left="16258" w:hanging="1800"/>
      </w:pPr>
      <w:rPr>
        <w:rFonts w:cs="Times New Roman" w:hint="default"/>
      </w:rPr>
    </w:lvl>
    <w:lvl w:ilvl="8">
      <w:start w:val="1"/>
      <w:numFmt w:val="decimal"/>
      <w:isLgl/>
      <w:lvlText w:val="%1.%2.%3.%4.%5.%6.%7.%8.%9."/>
      <w:lvlJc w:val="left"/>
      <w:pPr>
        <w:ind w:left="16618" w:hanging="2160"/>
      </w:pPr>
      <w:rPr>
        <w:rFonts w:cs="Times New Roman" w:hint="default"/>
      </w:rPr>
    </w:lvl>
  </w:abstractNum>
  <w:abstractNum w:abstractNumId="8"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9" w15:restartNumberingAfterBreak="0">
    <w:nsid w:val="7D40592F"/>
    <w:multiLevelType w:val="hybridMultilevel"/>
    <w:tmpl w:val="98BC0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8"/>
  </w:num>
  <w:num w:numId="3">
    <w:abstractNumId w:val="1"/>
  </w:num>
  <w:num w:numId="4">
    <w:abstractNumId w:val="0"/>
  </w:num>
  <w:num w:numId="5">
    <w:abstractNumId w:val="3"/>
  </w:num>
  <w:num w:numId="6">
    <w:abstractNumId w:val="9"/>
  </w:num>
  <w:num w:numId="7">
    <w:abstractNumId w:val="4"/>
  </w:num>
  <w:num w:numId="8">
    <w:abstractNumId w:val="6"/>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5C81"/>
    <w:rsid w:val="00007F29"/>
    <w:rsid w:val="00012B3B"/>
    <w:rsid w:val="000170D9"/>
    <w:rsid w:val="00020D7D"/>
    <w:rsid w:val="00025064"/>
    <w:rsid w:val="00031ADF"/>
    <w:rsid w:val="000352DF"/>
    <w:rsid w:val="00036568"/>
    <w:rsid w:val="00036A3E"/>
    <w:rsid w:val="00040208"/>
    <w:rsid w:val="00042101"/>
    <w:rsid w:val="00042146"/>
    <w:rsid w:val="00047D06"/>
    <w:rsid w:val="0005380C"/>
    <w:rsid w:val="00055636"/>
    <w:rsid w:val="000557AB"/>
    <w:rsid w:val="00064B25"/>
    <w:rsid w:val="00067D36"/>
    <w:rsid w:val="00075843"/>
    <w:rsid w:val="00077B55"/>
    <w:rsid w:val="00086552"/>
    <w:rsid w:val="000866C5"/>
    <w:rsid w:val="00087C8F"/>
    <w:rsid w:val="000956CA"/>
    <w:rsid w:val="000A2213"/>
    <w:rsid w:val="000A280E"/>
    <w:rsid w:val="000A4331"/>
    <w:rsid w:val="000A7BA5"/>
    <w:rsid w:val="000B35DA"/>
    <w:rsid w:val="000C009D"/>
    <w:rsid w:val="000C49CF"/>
    <w:rsid w:val="000E3CBC"/>
    <w:rsid w:val="000E6751"/>
    <w:rsid w:val="000F27CA"/>
    <w:rsid w:val="000F3665"/>
    <w:rsid w:val="000F4A50"/>
    <w:rsid w:val="00114B40"/>
    <w:rsid w:val="00115267"/>
    <w:rsid w:val="0012559E"/>
    <w:rsid w:val="00132F30"/>
    <w:rsid w:val="00132F64"/>
    <w:rsid w:val="00135D3D"/>
    <w:rsid w:val="001366CC"/>
    <w:rsid w:val="00136C73"/>
    <w:rsid w:val="001469DC"/>
    <w:rsid w:val="0015104C"/>
    <w:rsid w:val="00151A63"/>
    <w:rsid w:val="00151FCF"/>
    <w:rsid w:val="001550C0"/>
    <w:rsid w:val="00157665"/>
    <w:rsid w:val="00167A40"/>
    <w:rsid w:val="00171245"/>
    <w:rsid w:val="00172522"/>
    <w:rsid w:val="00180643"/>
    <w:rsid w:val="00185891"/>
    <w:rsid w:val="00186ECB"/>
    <w:rsid w:val="00197EF7"/>
    <w:rsid w:val="001A4377"/>
    <w:rsid w:val="001A6224"/>
    <w:rsid w:val="001B10C0"/>
    <w:rsid w:val="001B1B01"/>
    <w:rsid w:val="001B21F4"/>
    <w:rsid w:val="001B6B12"/>
    <w:rsid w:val="001C22EE"/>
    <w:rsid w:val="001C2A13"/>
    <w:rsid w:val="001D6257"/>
    <w:rsid w:val="001F493F"/>
    <w:rsid w:val="001F70DE"/>
    <w:rsid w:val="001F7B56"/>
    <w:rsid w:val="0020206F"/>
    <w:rsid w:val="0020216B"/>
    <w:rsid w:val="002026E2"/>
    <w:rsid w:val="0020366C"/>
    <w:rsid w:val="00210211"/>
    <w:rsid w:val="00222FB2"/>
    <w:rsid w:val="00227111"/>
    <w:rsid w:val="002478B2"/>
    <w:rsid w:val="00250C27"/>
    <w:rsid w:val="002518B0"/>
    <w:rsid w:val="00251D1F"/>
    <w:rsid w:val="00252C95"/>
    <w:rsid w:val="00257DDF"/>
    <w:rsid w:val="00261E81"/>
    <w:rsid w:val="00271A73"/>
    <w:rsid w:val="00282359"/>
    <w:rsid w:val="00287B26"/>
    <w:rsid w:val="002A3BC7"/>
    <w:rsid w:val="002A5378"/>
    <w:rsid w:val="002A74CB"/>
    <w:rsid w:val="002B0AF7"/>
    <w:rsid w:val="002B20D1"/>
    <w:rsid w:val="002B2CAC"/>
    <w:rsid w:val="002C7AE6"/>
    <w:rsid w:val="002D39DD"/>
    <w:rsid w:val="002D4946"/>
    <w:rsid w:val="002E0AC0"/>
    <w:rsid w:val="002E2F0C"/>
    <w:rsid w:val="002E4C29"/>
    <w:rsid w:val="002E5EA9"/>
    <w:rsid w:val="002F770D"/>
    <w:rsid w:val="00300DE1"/>
    <w:rsid w:val="00311084"/>
    <w:rsid w:val="0032340E"/>
    <w:rsid w:val="00331ABC"/>
    <w:rsid w:val="00331F60"/>
    <w:rsid w:val="00332446"/>
    <w:rsid w:val="00332692"/>
    <w:rsid w:val="00334429"/>
    <w:rsid w:val="00347C63"/>
    <w:rsid w:val="0035626D"/>
    <w:rsid w:val="003626BD"/>
    <w:rsid w:val="00363528"/>
    <w:rsid w:val="00363A8D"/>
    <w:rsid w:val="00366AC9"/>
    <w:rsid w:val="00374F45"/>
    <w:rsid w:val="00384F37"/>
    <w:rsid w:val="00387FDE"/>
    <w:rsid w:val="00395202"/>
    <w:rsid w:val="00395360"/>
    <w:rsid w:val="003A6698"/>
    <w:rsid w:val="003A75D3"/>
    <w:rsid w:val="003B3217"/>
    <w:rsid w:val="003D2DCE"/>
    <w:rsid w:val="003E4DC2"/>
    <w:rsid w:val="003E543A"/>
    <w:rsid w:val="003E7C83"/>
    <w:rsid w:val="004130B6"/>
    <w:rsid w:val="00420894"/>
    <w:rsid w:val="0042168D"/>
    <w:rsid w:val="00425DA0"/>
    <w:rsid w:val="00430EC4"/>
    <w:rsid w:val="0043402F"/>
    <w:rsid w:val="0043518E"/>
    <w:rsid w:val="00435BB8"/>
    <w:rsid w:val="0044364A"/>
    <w:rsid w:val="00455F82"/>
    <w:rsid w:val="00466790"/>
    <w:rsid w:val="004679E6"/>
    <w:rsid w:val="00471D37"/>
    <w:rsid w:val="00473776"/>
    <w:rsid w:val="004770DA"/>
    <w:rsid w:val="004945A5"/>
    <w:rsid w:val="00497336"/>
    <w:rsid w:val="00497465"/>
    <w:rsid w:val="004A0671"/>
    <w:rsid w:val="004A14BB"/>
    <w:rsid w:val="004A2E03"/>
    <w:rsid w:val="004A45CB"/>
    <w:rsid w:val="004A5B6F"/>
    <w:rsid w:val="004A7FE0"/>
    <w:rsid w:val="004B012F"/>
    <w:rsid w:val="004C194E"/>
    <w:rsid w:val="004E3918"/>
    <w:rsid w:val="004F0ADF"/>
    <w:rsid w:val="004F27AF"/>
    <w:rsid w:val="004F2F7D"/>
    <w:rsid w:val="00505081"/>
    <w:rsid w:val="00511AF4"/>
    <w:rsid w:val="00513FA1"/>
    <w:rsid w:val="005239F2"/>
    <w:rsid w:val="0053580D"/>
    <w:rsid w:val="00535EE2"/>
    <w:rsid w:val="00542CC5"/>
    <w:rsid w:val="00543BD5"/>
    <w:rsid w:val="00547C84"/>
    <w:rsid w:val="00551FF3"/>
    <w:rsid w:val="00552CED"/>
    <w:rsid w:val="00582E0B"/>
    <w:rsid w:val="00583B28"/>
    <w:rsid w:val="005844BF"/>
    <w:rsid w:val="00584751"/>
    <w:rsid w:val="00590C40"/>
    <w:rsid w:val="00591B46"/>
    <w:rsid w:val="005A4A20"/>
    <w:rsid w:val="005A600D"/>
    <w:rsid w:val="005A61DA"/>
    <w:rsid w:val="005B6108"/>
    <w:rsid w:val="005B7063"/>
    <w:rsid w:val="005C44B5"/>
    <w:rsid w:val="005E3B44"/>
    <w:rsid w:val="005E6AC3"/>
    <w:rsid w:val="005E78AD"/>
    <w:rsid w:val="00600575"/>
    <w:rsid w:val="00602479"/>
    <w:rsid w:val="00614824"/>
    <w:rsid w:val="00614EF8"/>
    <w:rsid w:val="006153E3"/>
    <w:rsid w:val="0061562B"/>
    <w:rsid w:val="0063572F"/>
    <w:rsid w:val="0064287C"/>
    <w:rsid w:val="006451E4"/>
    <w:rsid w:val="00652948"/>
    <w:rsid w:val="00676438"/>
    <w:rsid w:val="00677D30"/>
    <w:rsid w:val="006805C9"/>
    <w:rsid w:val="006838B4"/>
    <w:rsid w:val="00683AF5"/>
    <w:rsid w:val="006842AF"/>
    <w:rsid w:val="00686D5E"/>
    <w:rsid w:val="00687969"/>
    <w:rsid w:val="00690E5A"/>
    <w:rsid w:val="00697A4C"/>
    <w:rsid w:val="006A06E9"/>
    <w:rsid w:val="006A251D"/>
    <w:rsid w:val="006A714D"/>
    <w:rsid w:val="006C3ACB"/>
    <w:rsid w:val="006D39B2"/>
    <w:rsid w:val="006D58B4"/>
    <w:rsid w:val="006D7AC2"/>
    <w:rsid w:val="006E092C"/>
    <w:rsid w:val="006E1A22"/>
    <w:rsid w:val="006E579A"/>
    <w:rsid w:val="006E59D0"/>
    <w:rsid w:val="006F4423"/>
    <w:rsid w:val="00703880"/>
    <w:rsid w:val="00704E56"/>
    <w:rsid w:val="0071463C"/>
    <w:rsid w:val="007156D6"/>
    <w:rsid w:val="0072152C"/>
    <w:rsid w:val="00723719"/>
    <w:rsid w:val="00723DCD"/>
    <w:rsid w:val="007261BD"/>
    <w:rsid w:val="007271C6"/>
    <w:rsid w:val="00730D0F"/>
    <w:rsid w:val="00736D54"/>
    <w:rsid w:val="0074388F"/>
    <w:rsid w:val="007528FC"/>
    <w:rsid w:val="007549EA"/>
    <w:rsid w:val="00754A5C"/>
    <w:rsid w:val="00762E67"/>
    <w:rsid w:val="00767B26"/>
    <w:rsid w:val="00767B58"/>
    <w:rsid w:val="00770C46"/>
    <w:rsid w:val="007719E6"/>
    <w:rsid w:val="007726EF"/>
    <w:rsid w:val="00773F98"/>
    <w:rsid w:val="00775848"/>
    <w:rsid w:val="00781364"/>
    <w:rsid w:val="007816A7"/>
    <w:rsid w:val="007922E9"/>
    <w:rsid w:val="00796175"/>
    <w:rsid w:val="007A21CF"/>
    <w:rsid w:val="007A433D"/>
    <w:rsid w:val="007B0CEB"/>
    <w:rsid w:val="007B162B"/>
    <w:rsid w:val="007B44AE"/>
    <w:rsid w:val="007C2B46"/>
    <w:rsid w:val="007C71DA"/>
    <w:rsid w:val="007E2DA4"/>
    <w:rsid w:val="00802C4F"/>
    <w:rsid w:val="00811FE5"/>
    <w:rsid w:val="00813C58"/>
    <w:rsid w:val="00824633"/>
    <w:rsid w:val="00832E39"/>
    <w:rsid w:val="0084228F"/>
    <w:rsid w:val="008620BE"/>
    <w:rsid w:val="00867C45"/>
    <w:rsid w:val="00870438"/>
    <w:rsid w:val="00887E2D"/>
    <w:rsid w:val="00891FD6"/>
    <w:rsid w:val="008A1722"/>
    <w:rsid w:val="008A1947"/>
    <w:rsid w:val="008A210A"/>
    <w:rsid w:val="008A2614"/>
    <w:rsid w:val="008A68E4"/>
    <w:rsid w:val="008B1FAC"/>
    <w:rsid w:val="008B2586"/>
    <w:rsid w:val="008B6559"/>
    <w:rsid w:val="008B78B8"/>
    <w:rsid w:val="008C1078"/>
    <w:rsid w:val="008C1473"/>
    <w:rsid w:val="008C30DC"/>
    <w:rsid w:val="008C479F"/>
    <w:rsid w:val="008F0A84"/>
    <w:rsid w:val="008F1CE0"/>
    <w:rsid w:val="008F3940"/>
    <w:rsid w:val="009039D5"/>
    <w:rsid w:val="009125F4"/>
    <w:rsid w:val="00912D70"/>
    <w:rsid w:val="00914F90"/>
    <w:rsid w:val="00921DB7"/>
    <w:rsid w:val="0092586F"/>
    <w:rsid w:val="00930ED6"/>
    <w:rsid w:val="00931AC3"/>
    <w:rsid w:val="00933FAC"/>
    <w:rsid w:val="0093555C"/>
    <w:rsid w:val="00950CD7"/>
    <w:rsid w:val="00951051"/>
    <w:rsid w:val="009530E4"/>
    <w:rsid w:val="009548EA"/>
    <w:rsid w:val="009550FC"/>
    <w:rsid w:val="0095548B"/>
    <w:rsid w:val="00965760"/>
    <w:rsid w:val="009771C4"/>
    <w:rsid w:val="009771DF"/>
    <w:rsid w:val="00977EC6"/>
    <w:rsid w:val="009835D4"/>
    <w:rsid w:val="009856AD"/>
    <w:rsid w:val="009866EB"/>
    <w:rsid w:val="009875A3"/>
    <w:rsid w:val="009B2FDF"/>
    <w:rsid w:val="009C04EF"/>
    <w:rsid w:val="009C1327"/>
    <w:rsid w:val="009C6F4B"/>
    <w:rsid w:val="009D37BC"/>
    <w:rsid w:val="009D684E"/>
    <w:rsid w:val="009E0123"/>
    <w:rsid w:val="009E2F78"/>
    <w:rsid w:val="00A0265B"/>
    <w:rsid w:val="00A05D0E"/>
    <w:rsid w:val="00A131CC"/>
    <w:rsid w:val="00A14C47"/>
    <w:rsid w:val="00A23DAA"/>
    <w:rsid w:val="00A267DB"/>
    <w:rsid w:val="00A30233"/>
    <w:rsid w:val="00A3454A"/>
    <w:rsid w:val="00A35703"/>
    <w:rsid w:val="00A366CA"/>
    <w:rsid w:val="00A422B9"/>
    <w:rsid w:val="00A47B23"/>
    <w:rsid w:val="00A52C5D"/>
    <w:rsid w:val="00A63EBD"/>
    <w:rsid w:val="00A640F0"/>
    <w:rsid w:val="00A66A73"/>
    <w:rsid w:val="00A76A73"/>
    <w:rsid w:val="00A803A2"/>
    <w:rsid w:val="00A81E54"/>
    <w:rsid w:val="00A85F0D"/>
    <w:rsid w:val="00A90A21"/>
    <w:rsid w:val="00A90BAA"/>
    <w:rsid w:val="00A91884"/>
    <w:rsid w:val="00AA147B"/>
    <w:rsid w:val="00AA3EFE"/>
    <w:rsid w:val="00AB2180"/>
    <w:rsid w:val="00AB4B6D"/>
    <w:rsid w:val="00AB530D"/>
    <w:rsid w:val="00AB61BB"/>
    <w:rsid w:val="00AC1665"/>
    <w:rsid w:val="00AD2F4E"/>
    <w:rsid w:val="00AE081F"/>
    <w:rsid w:val="00AE0F82"/>
    <w:rsid w:val="00AE103F"/>
    <w:rsid w:val="00AE40E4"/>
    <w:rsid w:val="00AE49E3"/>
    <w:rsid w:val="00AE4A30"/>
    <w:rsid w:val="00AE68C1"/>
    <w:rsid w:val="00B020CD"/>
    <w:rsid w:val="00B04F0B"/>
    <w:rsid w:val="00B126A9"/>
    <w:rsid w:val="00B164D6"/>
    <w:rsid w:val="00B17DCB"/>
    <w:rsid w:val="00B27968"/>
    <w:rsid w:val="00B30814"/>
    <w:rsid w:val="00B33A03"/>
    <w:rsid w:val="00B34D89"/>
    <w:rsid w:val="00B42E3D"/>
    <w:rsid w:val="00B43662"/>
    <w:rsid w:val="00B4647A"/>
    <w:rsid w:val="00B56DA2"/>
    <w:rsid w:val="00B62AA9"/>
    <w:rsid w:val="00B63146"/>
    <w:rsid w:val="00B65022"/>
    <w:rsid w:val="00B73845"/>
    <w:rsid w:val="00B94802"/>
    <w:rsid w:val="00B94A69"/>
    <w:rsid w:val="00BA777F"/>
    <w:rsid w:val="00BB4DD1"/>
    <w:rsid w:val="00BC01C5"/>
    <w:rsid w:val="00BC44C2"/>
    <w:rsid w:val="00BD1D38"/>
    <w:rsid w:val="00BD3CFC"/>
    <w:rsid w:val="00BD4F83"/>
    <w:rsid w:val="00BE1173"/>
    <w:rsid w:val="00BE1A01"/>
    <w:rsid w:val="00BE495B"/>
    <w:rsid w:val="00BE4DA0"/>
    <w:rsid w:val="00BE7759"/>
    <w:rsid w:val="00BF7929"/>
    <w:rsid w:val="00BF7BEC"/>
    <w:rsid w:val="00C07A6C"/>
    <w:rsid w:val="00C10190"/>
    <w:rsid w:val="00C125BA"/>
    <w:rsid w:val="00C21FF5"/>
    <w:rsid w:val="00C230A7"/>
    <w:rsid w:val="00C236AD"/>
    <w:rsid w:val="00C24124"/>
    <w:rsid w:val="00C36A1E"/>
    <w:rsid w:val="00C4142B"/>
    <w:rsid w:val="00C52264"/>
    <w:rsid w:val="00C738B9"/>
    <w:rsid w:val="00C857DE"/>
    <w:rsid w:val="00C9051C"/>
    <w:rsid w:val="00C93045"/>
    <w:rsid w:val="00C96731"/>
    <w:rsid w:val="00CA2C2A"/>
    <w:rsid w:val="00CA4F35"/>
    <w:rsid w:val="00CB3E31"/>
    <w:rsid w:val="00CB3EC5"/>
    <w:rsid w:val="00CB7C98"/>
    <w:rsid w:val="00CC0F87"/>
    <w:rsid w:val="00CC4086"/>
    <w:rsid w:val="00CC568C"/>
    <w:rsid w:val="00CC669E"/>
    <w:rsid w:val="00CC748F"/>
    <w:rsid w:val="00CD4EA7"/>
    <w:rsid w:val="00CD799C"/>
    <w:rsid w:val="00CE1537"/>
    <w:rsid w:val="00CE1DEF"/>
    <w:rsid w:val="00CE5A59"/>
    <w:rsid w:val="00CF5E05"/>
    <w:rsid w:val="00D00F37"/>
    <w:rsid w:val="00D02B8F"/>
    <w:rsid w:val="00D030B5"/>
    <w:rsid w:val="00D048CB"/>
    <w:rsid w:val="00D049DF"/>
    <w:rsid w:val="00D17CEF"/>
    <w:rsid w:val="00D21AC1"/>
    <w:rsid w:val="00D3077B"/>
    <w:rsid w:val="00D31367"/>
    <w:rsid w:val="00D357C2"/>
    <w:rsid w:val="00D36CC0"/>
    <w:rsid w:val="00D37D27"/>
    <w:rsid w:val="00D47684"/>
    <w:rsid w:val="00D52B0D"/>
    <w:rsid w:val="00D56248"/>
    <w:rsid w:val="00D6000A"/>
    <w:rsid w:val="00D61642"/>
    <w:rsid w:val="00D627C6"/>
    <w:rsid w:val="00D654C6"/>
    <w:rsid w:val="00D73B1C"/>
    <w:rsid w:val="00D74E92"/>
    <w:rsid w:val="00D7700B"/>
    <w:rsid w:val="00D77499"/>
    <w:rsid w:val="00D77A9F"/>
    <w:rsid w:val="00D80F19"/>
    <w:rsid w:val="00D8289B"/>
    <w:rsid w:val="00D87807"/>
    <w:rsid w:val="00DA3050"/>
    <w:rsid w:val="00DA33A4"/>
    <w:rsid w:val="00DA6CE8"/>
    <w:rsid w:val="00DA74C6"/>
    <w:rsid w:val="00DB11D5"/>
    <w:rsid w:val="00DB5822"/>
    <w:rsid w:val="00DC44B8"/>
    <w:rsid w:val="00DC47A8"/>
    <w:rsid w:val="00DD1C97"/>
    <w:rsid w:val="00DD50FA"/>
    <w:rsid w:val="00DD757C"/>
    <w:rsid w:val="00DE3655"/>
    <w:rsid w:val="00DE59A2"/>
    <w:rsid w:val="00DF089F"/>
    <w:rsid w:val="00DF0E7C"/>
    <w:rsid w:val="00DF40C8"/>
    <w:rsid w:val="00E020A6"/>
    <w:rsid w:val="00E02EEC"/>
    <w:rsid w:val="00E040C9"/>
    <w:rsid w:val="00E13FE2"/>
    <w:rsid w:val="00E17708"/>
    <w:rsid w:val="00E20F6F"/>
    <w:rsid w:val="00E2147E"/>
    <w:rsid w:val="00E273A2"/>
    <w:rsid w:val="00E30878"/>
    <w:rsid w:val="00E36F9D"/>
    <w:rsid w:val="00E41151"/>
    <w:rsid w:val="00E43564"/>
    <w:rsid w:val="00E547A7"/>
    <w:rsid w:val="00E57E9E"/>
    <w:rsid w:val="00E621F2"/>
    <w:rsid w:val="00E81B90"/>
    <w:rsid w:val="00E86E04"/>
    <w:rsid w:val="00EA1AD2"/>
    <w:rsid w:val="00EA50BB"/>
    <w:rsid w:val="00EB1E42"/>
    <w:rsid w:val="00EB268D"/>
    <w:rsid w:val="00EB29AD"/>
    <w:rsid w:val="00EC6BC0"/>
    <w:rsid w:val="00ED1FA8"/>
    <w:rsid w:val="00ED3518"/>
    <w:rsid w:val="00EE144F"/>
    <w:rsid w:val="00EE2BE3"/>
    <w:rsid w:val="00EE31C6"/>
    <w:rsid w:val="00EE3803"/>
    <w:rsid w:val="00EE7111"/>
    <w:rsid w:val="00EE7F1A"/>
    <w:rsid w:val="00EE7FF2"/>
    <w:rsid w:val="00EF2F1F"/>
    <w:rsid w:val="00EF6E6C"/>
    <w:rsid w:val="00F0234B"/>
    <w:rsid w:val="00F105D0"/>
    <w:rsid w:val="00F11B3A"/>
    <w:rsid w:val="00F21A71"/>
    <w:rsid w:val="00F27E95"/>
    <w:rsid w:val="00F3101A"/>
    <w:rsid w:val="00F32199"/>
    <w:rsid w:val="00F42C0C"/>
    <w:rsid w:val="00F50E65"/>
    <w:rsid w:val="00F55ED7"/>
    <w:rsid w:val="00F61BE7"/>
    <w:rsid w:val="00F651F9"/>
    <w:rsid w:val="00F76EE5"/>
    <w:rsid w:val="00F800C1"/>
    <w:rsid w:val="00F81B3F"/>
    <w:rsid w:val="00F85411"/>
    <w:rsid w:val="00F862BE"/>
    <w:rsid w:val="00FA3FE4"/>
    <w:rsid w:val="00FB6ED9"/>
    <w:rsid w:val="00FC34F2"/>
    <w:rsid w:val="00FC5D50"/>
    <w:rsid w:val="00FC748B"/>
    <w:rsid w:val="00FD167F"/>
    <w:rsid w:val="00FD1961"/>
    <w:rsid w:val="00FD23A7"/>
    <w:rsid w:val="00FD469C"/>
    <w:rsid w:val="00FD5E93"/>
    <w:rsid w:val="00FE12EE"/>
    <w:rsid w:val="00FE3940"/>
    <w:rsid w:val="00FF1509"/>
    <w:rsid w:val="00FF6B09"/>
    <w:rsid w:val="00FF7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883C2E"/>
  <w15:docId w15:val="{F0305AA4-FDE5-4366-BFC9-3940DF18F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7F29"/>
    <w:pPr>
      <w:spacing w:after="200" w:line="276" w:lineRule="auto"/>
    </w:pPr>
    <w:rPr>
      <w:lang w:eastAsia="en-US"/>
    </w:rPr>
  </w:style>
  <w:style w:type="paragraph" w:styleId="1">
    <w:name w:val="heading 1"/>
    <w:basedOn w:val="a0"/>
    <w:next w:val="a0"/>
    <w:link w:val="10"/>
    <w:uiPriority w:val="99"/>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semiHidden/>
    <w:unhideWhenUsed/>
    <w:qFormat/>
    <w:locked/>
    <w:rsid w:val="001366C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next w:val="a0"/>
    <w:link w:val="40"/>
    <w:uiPriority w:val="99"/>
    <w:qFormat/>
    <w:rsid w:val="00AB2180"/>
    <w:pPr>
      <w:keepNext/>
      <w:spacing w:before="240" w:after="60"/>
      <w:outlineLvl w:val="3"/>
    </w:pPr>
    <w:rPr>
      <w:rFonts w:eastAsia="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B78B8"/>
    <w:pPr>
      <w:tabs>
        <w:tab w:val="right" w:leader="dot" w:pos="8365"/>
      </w:tabs>
    </w:pPr>
  </w:style>
  <w:style w:type="paragraph" w:styleId="a5">
    <w:name w:val="header"/>
    <w:basedOn w:val="a0"/>
    <w:link w:val="a6"/>
    <w:uiPriority w:val="99"/>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basedOn w:val="a0"/>
    <w:uiPriority w:val="99"/>
    <w:rsid w:val="00E02EEC"/>
    <w:pPr>
      <w:spacing w:before="100" w:beforeAutospacing="1" w:after="100" w:afterAutospacing="1"/>
    </w:pPr>
    <w:rPr>
      <w:sz w:val="24"/>
      <w:szCs w:val="24"/>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a">
    <w:name w:val="Emphasis"/>
    <w:basedOn w:val="a1"/>
    <w:uiPriority w:val="99"/>
    <w:qFormat/>
    <w:rsid w:val="00AA147B"/>
    <w:rPr>
      <w:rFonts w:cs="Times New Roman"/>
      <w:b/>
    </w:rPr>
  </w:style>
  <w:style w:type="paragraph" w:styleId="ab">
    <w:name w:val="List Paragraph"/>
    <w:aliases w:val="2 Спс точк,Имя Рисунка,List Paragraph"/>
    <w:basedOn w:val="a0"/>
    <w:link w:val="ac"/>
    <w:qFormat/>
    <w:rsid w:val="00180643"/>
    <w:pPr>
      <w:ind w:left="720"/>
      <w:contextualSpacing/>
    </w:pPr>
  </w:style>
  <w:style w:type="paragraph" w:styleId="ad">
    <w:name w:val="Body Text"/>
    <w:basedOn w:val="a0"/>
    <w:link w:val="ae"/>
    <w:uiPriority w:val="99"/>
    <w:rsid w:val="00BD3CFC"/>
    <w:pPr>
      <w:spacing w:after="120"/>
    </w:pPr>
    <w:rPr>
      <w:rFonts w:ascii="Times New Roman" w:eastAsia="Times New Roman" w:hAnsi="Times New Roman"/>
      <w:sz w:val="20"/>
      <w:szCs w:val="20"/>
      <w:lang w:eastAsia="ru-RU"/>
    </w:rPr>
  </w:style>
  <w:style w:type="character" w:customStyle="1" w:styleId="ae">
    <w:name w:val="Основной текст Знак"/>
    <w:basedOn w:val="a1"/>
    <w:link w:val="ad"/>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0">
    <w:name w:val="Balloon Text"/>
    <w:basedOn w:val="a0"/>
    <w:link w:val="af1"/>
    <w:uiPriority w:val="99"/>
    <w:semiHidden/>
    <w:rsid w:val="001469DC"/>
    <w:rPr>
      <w:rFonts w:ascii="Tahoma" w:eastAsia="Times New Roman" w:hAnsi="Tahoma"/>
      <w:sz w:val="16"/>
      <w:szCs w:val="16"/>
      <w:lang w:eastAsia="ru-RU"/>
    </w:rPr>
  </w:style>
  <w:style w:type="character" w:customStyle="1" w:styleId="af1">
    <w:name w:val="Текст выноски Знак"/>
    <w:basedOn w:val="a1"/>
    <w:link w:val="af0"/>
    <w:uiPriority w:val="99"/>
    <w:semiHidden/>
    <w:locked/>
    <w:rsid w:val="001469DC"/>
    <w:rPr>
      <w:rFonts w:ascii="Tahoma" w:hAnsi="Tahoma"/>
      <w:sz w:val="16"/>
    </w:rPr>
  </w:style>
  <w:style w:type="paragraph" w:styleId="af2">
    <w:name w:val="footer"/>
    <w:basedOn w:val="a0"/>
    <w:link w:val="af3"/>
    <w:uiPriority w:val="99"/>
    <w:rsid w:val="001469DC"/>
    <w:pPr>
      <w:tabs>
        <w:tab w:val="center" w:pos="4677"/>
        <w:tab w:val="right" w:pos="9355"/>
      </w:tabs>
    </w:pPr>
    <w:rPr>
      <w:rFonts w:ascii="Times New Roman" w:eastAsia="Times New Roman" w:hAnsi="Times New Roman"/>
      <w:sz w:val="20"/>
      <w:szCs w:val="20"/>
      <w:lang w:eastAsia="ru-RU"/>
    </w:rPr>
  </w:style>
  <w:style w:type="character" w:customStyle="1" w:styleId="af3">
    <w:name w:val="Нижний колонтитул Знак"/>
    <w:basedOn w:val="a1"/>
    <w:link w:val="af2"/>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4">
    <w:name w:val="No Spacing"/>
    <w:basedOn w:val="a0"/>
    <w:link w:val="af5"/>
    <w:uiPriority w:val="99"/>
    <w:qFormat/>
    <w:rsid w:val="00A640F0"/>
    <w:rPr>
      <w:rFonts w:eastAsia="Times New Roman"/>
      <w:szCs w:val="20"/>
      <w:lang w:val="en-US" w:eastAsia="ru-RU"/>
    </w:rPr>
  </w:style>
  <w:style w:type="character" w:customStyle="1" w:styleId="af5">
    <w:name w:val="Без интервала Знак"/>
    <w:link w:val="af4"/>
    <w:uiPriority w:val="99"/>
    <w:locked/>
    <w:rsid w:val="00A640F0"/>
    <w:rPr>
      <w:rFonts w:eastAsia="Times New Roman"/>
      <w:sz w:val="22"/>
      <w:lang w:val="en-US"/>
    </w:rPr>
  </w:style>
  <w:style w:type="character" w:customStyle="1" w:styleId="af6">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6"/>
    <w:uiPriority w:val="99"/>
    <w:rsid w:val="00A640F0"/>
    <w:pPr>
      <w:shd w:val="clear" w:color="auto" w:fill="FFFFFF"/>
      <w:spacing w:before="600" w:after="300" w:line="370" w:lineRule="exact"/>
      <w:jc w:val="both"/>
    </w:pPr>
    <w:rPr>
      <w:sz w:val="20"/>
      <w:szCs w:val="20"/>
      <w:lang w:eastAsia="ru-RU"/>
    </w:rPr>
  </w:style>
  <w:style w:type="paragraph" w:customStyle="1" w:styleId="a">
    <w:name w:val="Маркировка"/>
    <w:basedOn w:val="a0"/>
    <w:uiPriority w:val="99"/>
    <w:rsid w:val="00BB4DD1"/>
    <w:pPr>
      <w:numPr>
        <w:numId w:val="2"/>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rsid w:val="00F11B3A"/>
    <w:pPr>
      <w:ind w:left="720"/>
      <w:contextualSpacing/>
    </w:pPr>
    <w:rPr>
      <w:rFonts w:eastAsia="Times New Roman"/>
    </w:rPr>
  </w:style>
  <w:style w:type="character" w:styleId="af7">
    <w:name w:val="annotation reference"/>
    <w:basedOn w:val="a1"/>
    <w:rsid w:val="0043518E"/>
    <w:rPr>
      <w:sz w:val="16"/>
      <w:szCs w:val="16"/>
    </w:rPr>
  </w:style>
  <w:style w:type="paragraph" w:styleId="af8">
    <w:name w:val="annotation text"/>
    <w:basedOn w:val="a0"/>
    <w:link w:val="af9"/>
    <w:rsid w:val="0043518E"/>
    <w:pPr>
      <w:spacing w:after="0" w:line="240" w:lineRule="auto"/>
    </w:pPr>
    <w:rPr>
      <w:rFonts w:ascii="Times New Roman" w:eastAsia="Times New Roman" w:hAnsi="Times New Roman"/>
      <w:sz w:val="20"/>
      <w:szCs w:val="20"/>
      <w:lang w:eastAsia="ru-RU"/>
    </w:rPr>
  </w:style>
  <w:style w:type="character" w:customStyle="1" w:styleId="af9">
    <w:name w:val="Текст примечания Знак"/>
    <w:basedOn w:val="a1"/>
    <w:link w:val="af8"/>
    <w:rsid w:val="0043518E"/>
    <w:rPr>
      <w:rFonts w:ascii="Times New Roman" w:eastAsia="Times New Roman" w:hAnsi="Times New Roman"/>
      <w:sz w:val="20"/>
      <w:szCs w:val="20"/>
    </w:rPr>
  </w:style>
  <w:style w:type="paragraph" w:customStyle="1" w:styleId="16pt">
    <w:name w:val="Обычный + 16 pt"/>
    <w:aliases w:val="полужирный,по центру"/>
    <w:basedOn w:val="a0"/>
    <w:link w:val="afa"/>
    <w:rsid w:val="00005C81"/>
    <w:pPr>
      <w:spacing w:after="0" w:line="360" w:lineRule="auto"/>
      <w:ind w:firstLine="709"/>
      <w:jc w:val="both"/>
    </w:pPr>
    <w:rPr>
      <w:rFonts w:ascii="Times New Roman" w:eastAsia="Times New Roman" w:hAnsi="Times New Roman"/>
      <w:sz w:val="32"/>
      <w:szCs w:val="24"/>
      <w:lang w:eastAsia="ru-RU"/>
    </w:rPr>
  </w:style>
  <w:style w:type="character" w:customStyle="1" w:styleId="afa">
    <w:name w:val="по центру Знак"/>
    <w:basedOn w:val="a1"/>
    <w:link w:val="16pt"/>
    <w:rsid w:val="00005C81"/>
    <w:rPr>
      <w:rFonts w:ascii="Times New Roman" w:eastAsia="Times New Roman" w:hAnsi="Times New Roman"/>
      <w:sz w:val="32"/>
      <w:szCs w:val="24"/>
    </w:rPr>
  </w:style>
  <w:style w:type="paragraph" w:styleId="25">
    <w:name w:val="toc 2"/>
    <w:basedOn w:val="a0"/>
    <w:next w:val="a0"/>
    <w:autoRedefine/>
    <w:locked/>
    <w:rsid w:val="00332692"/>
    <w:pPr>
      <w:spacing w:after="100"/>
      <w:ind w:left="220"/>
    </w:pPr>
  </w:style>
  <w:style w:type="paragraph" w:styleId="33">
    <w:name w:val="toc 3"/>
    <w:basedOn w:val="a0"/>
    <w:next w:val="a0"/>
    <w:autoRedefine/>
    <w:locked/>
    <w:rsid w:val="00332692"/>
    <w:pPr>
      <w:spacing w:after="100"/>
      <w:ind w:left="440"/>
    </w:pPr>
  </w:style>
  <w:style w:type="paragraph" w:styleId="afb">
    <w:name w:val="Subtitle"/>
    <w:basedOn w:val="a0"/>
    <w:next w:val="a0"/>
    <w:link w:val="afc"/>
    <w:qFormat/>
    <w:locked/>
    <w:rsid w:val="007B0CEB"/>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c">
    <w:name w:val="Подзаголовок Знак"/>
    <w:basedOn w:val="a1"/>
    <w:link w:val="afb"/>
    <w:rsid w:val="007B0CEB"/>
    <w:rPr>
      <w:rFonts w:asciiTheme="minorHAnsi" w:eastAsiaTheme="minorEastAsia" w:hAnsiTheme="minorHAnsi" w:cstheme="minorBidi"/>
      <w:color w:val="5A5A5A" w:themeColor="text1" w:themeTint="A5"/>
      <w:spacing w:val="15"/>
      <w:lang w:eastAsia="en-US"/>
    </w:rPr>
  </w:style>
  <w:style w:type="character" w:customStyle="1" w:styleId="ac">
    <w:name w:val="Абзац списка Знак"/>
    <w:aliases w:val="2 Спс точк Знак,Имя Рисунка Знак,List Paragraph Знак"/>
    <w:link w:val="ab"/>
    <w:uiPriority w:val="34"/>
    <w:rsid w:val="00FF7B6B"/>
    <w:rPr>
      <w:lang w:eastAsia="en-US"/>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e"/>
    <w:uiPriority w:val="99"/>
    <w:rsid w:val="00FF7B6B"/>
    <w:pPr>
      <w:spacing w:after="0" w:line="240" w:lineRule="auto"/>
    </w:pPr>
    <w:rPr>
      <w:rFonts w:ascii="Times New Roman" w:eastAsia="Times New Roman" w:hAnsi="Times New Roman"/>
      <w:sz w:val="20"/>
      <w:szCs w:val="20"/>
      <w:lang w:eastAsia="ru-RU"/>
    </w:rPr>
  </w:style>
  <w:style w:type="character" w:customStyle="1" w:styleId="af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d"/>
    <w:uiPriority w:val="99"/>
    <w:rsid w:val="00FF7B6B"/>
    <w:rPr>
      <w:rFonts w:ascii="Times New Roman" w:eastAsia="Times New Roman" w:hAnsi="Times New Roman"/>
      <w:sz w:val="20"/>
      <w:szCs w:val="20"/>
    </w:rPr>
  </w:style>
  <w:style w:type="character" w:styleId="aff">
    <w:name w:val="footnote reference"/>
    <w:uiPriority w:val="99"/>
    <w:rsid w:val="00FF7B6B"/>
    <w:rPr>
      <w:vertAlign w:val="superscript"/>
    </w:rPr>
  </w:style>
  <w:style w:type="paragraph" w:customStyle="1" w:styleId="Style2">
    <w:name w:val="Style2"/>
    <w:basedOn w:val="a0"/>
    <w:rsid w:val="00FF7B6B"/>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FF7B6B"/>
    <w:rPr>
      <w:rFonts w:ascii="Times New Roman" w:hAnsi="Times New Roman" w:cs="Times New Roman"/>
      <w:sz w:val="26"/>
      <w:szCs w:val="26"/>
    </w:rPr>
  </w:style>
  <w:style w:type="character" w:customStyle="1" w:styleId="20">
    <w:name w:val="Заголовок 2 Знак"/>
    <w:basedOn w:val="a1"/>
    <w:link w:val="2"/>
    <w:semiHidden/>
    <w:rsid w:val="001366CC"/>
    <w:rPr>
      <w:rFonts w:asciiTheme="majorHAnsi" w:eastAsiaTheme="majorEastAsia" w:hAnsiTheme="majorHAnsi" w:cstheme="majorBidi"/>
      <w:color w:val="365F91" w:themeColor="accent1" w:themeShade="BF"/>
      <w:sz w:val="26"/>
      <w:szCs w:val="26"/>
      <w:lang w:eastAsia="en-US"/>
    </w:rPr>
  </w:style>
  <w:style w:type="table" w:customStyle="1" w:styleId="26">
    <w:name w:val="Сетка таблицы2"/>
    <w:basedOn w:val="a2"/>
    <w:next w:val="af"/>
    <w:uiPriority w:val="39"/>
    <w:rsid w:val="00DF0E7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uiPriority w:val="99"/>
    <w:rsid w:val="00770C46"/>
    <w:rPr>
      <w:rFonts w:cs="Times New Roman"/>
    </w:rPr>
  </w:style>
  <w:style w:type="paragraph" w:customStyle="1" w:styleId="34">
    <w:name w:val="Абзац списка3"/>
    <w:basedOn w:val="a0"/>
    <w:uiPriority w:val="99"/>
    <w:rsid w:val="00FD23A7"/>
    <w:pPr>
      <w:spacing w:after="0" w:line="240" w:lineRule="auto"/>
      <w:ind w:left="720"/>
      <w:contextualSpacing/>
    </w:pPr>
    <w:rPr>
      <w:rFonts w:ascii="Times New Roman" w:hAnsi="Times New Roman"/>
      <w:sz w:val="28"/>
      <w:szCs w:val="20"/>
      <w:lang w:eastAsia="ru-RU"/>
    </w:rPr>
  </w:style>
  <w:style w:type="paragraph" w:customStyle="1" w:styleId="41">
    <w:name w:val="Абзац списка4"/>
    <w:basedOn w:val="a0"/>
    <w:rsid w:val="009856AD"/>
    <w:pPr>
      <w:widowControl w:val="0"/>
      <w:suppressAutoHyphens/>
      <w:ind w:left="720"/>
      <w:contextualSpacing/>
      <w:jc w:val="center"/>
    </w:pPr>
    <w:rPr>
      <w:rFonts w:ascii="PT Astra Serif" w:eastAsia="Source Han Sans CN Regular" w:hAnsi="PT Astra Serif"/>
      <w:kern w:val="2"/>
      <w:sz w:val="28"/>
      <w:szCs w:val="24"/>
      <w:lang w:val="x-none" w:eastAsia="x-none"/>
    </w:rPr>
  </w:style>
  <w:style w:type="character" w:customStyle="1" w:styleId="FontStyle26">
    <w:name w:val="Font Style26"/>
    <w:basedOn w:val="a1"/>
    <w:rsid w:val="009548EA"/>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557545181">
      <w:bodyDiv w:val="1"/>
      <w:marLeft w:val="0"/>
      <w:marRight w:val="0"/>
      <w:marTop w:val="0"/>
      <w:marBottom w:val="0"/>
      <w:divBdr>
        <w:top w:val="none" w:sz="0" w:space="0" w:color="auto"/>
        <w:left w:val="none" w:sz="0" w:space="0" w:color="auto"/>
        <w:bottom w:val="none" w:sz="0" w:space="0" w:color="auto"/>
        <w:right w:val="none" w:sz="0" w:space="0" w:color="auto"/>
      </w:divBdr>
    </w:div>
    <w:div w:id="1967809063">
      <w:bodyDiv w:val="1"/>
      <w:marLeft w:val="0"/>
      <w:marRight w:val="0"/>
      <w:marTop w:val="0"/>
      <w:marBottom w:val="0"/>
      <w:divBdr>
        <w:top w:val="none" w:sz="0" w:space="0" w:color="auto"/>
        <w:left w:val="none" w:sz="0" w:space="0" w:color="auto"/>
        <w:bottom w:val="none" w:sz="0" w:space="0" w:color="auto"/>
        <w:right w:val="none" w:sz="0" w:space="0" w:color="auto"/>
      </w:divBdr>
      <w:divsChild>
        <w:div w:id="1625385547">
          <w:marLeft w:val="0"/>
          <w:marRight w:val="0"/>
          <w:marTop w:val="0"/>
          <w:marBottom w:val="0"/>
          <w:divBdr>
            <w:top w:val="none" w:sz="0" w:space="0" w:color="auto"/>
            <w:left w:val="none" w:sz="0" w:space="0" w:color="auto"/>
            <w:bottom w:val="none" w:sz="0" w:space="0" w:color="auto"/>
            <w:right w:val="none" w:sz="0" w:space="0" w:color="auto"/>
          </w:divBdr>
          <w:divsChild>
            <w:div w:id="2000845912">
              <w:marLeft w:val="0"/>
              <w:marRight w:val="0"/>
              <w:marTop w:val="0"/>
              <w:marBottom w:val="0"/>
              <w:divBdr>
                <w:top w:val="none" w:sz="0" w:space="0" w:color="auto"/>
                <w:left w:val="none" w:sz="0" w:space="0" w:color="auto"/>
                <w:bottom w:val="none" w:sz="0" w:space="0" w:color="auto"/>
                <w:right w:val="none" w:sz="0" w:space="0" w:color="auto"/>
              </w:divBdr>
              <w:divsChild>
                <w:div w:id="1464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qui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D9234-390E-440A-B7D1-85C7897B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36</Pages>
  <Words>9556</Words>
  <Characters>54474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63903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11</cp:revision>
  <cp:lastPrinted>2017-03-27T07:34:00Z</cp:lastPrinted>
  <dcterms:created xsi:type="dcterms:W3CDTF">2022-11-11T08:43:00Z</dcterms:created>
  <dcterms:modified xsi:type="dcterms:W3CDTF">2022-12-29T12:00:00Z</dcterms:modified>
</cp:coreProperties>
</file>